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0" w:beforeAutospacing="0" w:after="0" w:afterAutospacing="0" w:line="560" w:lineRule="exact"/>
        <w:jc w:val="both"/>
        <w:rPr>
          <w:rStyle w:val="8"/>
          <w:rFonts w:hint="eastAsia" w:ascii="黑体" w:hAnsi="黑体" w:eastAsia="黑体" w:cs="宋体"/>
          <w:b w:val="0"/>
          <w:color w:val="000000"/>
          <w:sz w:val="32"/>
          <w:szCs w:val="32"/>
          <w:shd w:val="clear" w:color="auto" w:fill="FFFFFF"/>
          <w:lang w:eastAsia="zh-CN"/>
        </w:rPr>
      </w:pPr>
      <w:r>
        <w:rPr>
          <w:rStyle w:val="8"/>
          <w:rFonts w:hint="eastAsia" w:ascii="黑体" w:hAnsi="黑体" w:eastAsia="黑体" w:cs="宋体"/>
          <w:b w:val="0"/>
          <w:color w:val="000000"/>
          <w:sz w:val="32"/>
          <w:szCs w:val="32"/>
          <w:shd w:val="clear" w:color="auto" w:fill="FFFFFF"/>
          <w:lang w:eastAsia="zh-CN"/>
        </w:rPr>
        <w:t>附件1：</w:t>
      </w:r>
    </w:p>
    <w:p>
      <w:pPr>
        <w:keepNext w:val="0"/>
        <w:keepLines w:val="0"/>
        <w:widowControl/>
        <w:suppressLineNumbers w:val="0"/>
        <w:jc w:val="center"/>
        <w:rPr>
          <w:b/>
          <w:bCs/>
        </w:rPr>
      </w:pPr>
      <w:bookmarkStart w:id="0" w:name="_GoBack"/>
      <w:bookmarkEnd w:id="0"/>
      <w:r>
        <w:rPr>
          <w:rFonts w:ascii="FZXiaoBiaoSong-B05" w:hAnsi="FZXiaoBiaoSong-B05" w:eastAsia="FZXiaoBiaoSong-B05" w:cs="FZXiaoBiaoSong-B05"/>
          <w:b/>
          <w:bCs/>
          <w:color w:val="000000"/>
          <w:kern w:val="0"/>
          <w:sz w:val="36"/>
          <w:szCs w:val="36"/>
          <w:lang w:val="en-US" w:eastAsia="zh-CN" w:bidi="ar"/>
        </w:rPr>
        <w:t>团干部思政技能大比武</w:t>
      </w:r>
    </w:p>
    <w:p>
      <w:pPr>
        <w:keepNext w:val="0"/>
        <w:keepLines w:val="0"/>
        <w:widowControl/>
        <w:suppressLineNumbers w:val="0"/>
        <w:jc w:val="center"/>
        <w:rPr>
          <w:b/>
          <w:bCs/>
        </w:rPr>
      </w:pPr>
      <w:r>
        <w:rPr>
          <w:rFonts w:hint="default" w:ascii="FZXiaoBiaoSong-B05" w:hAnsi="FZXiaoBiaoSong-B05" w:eastAsia="FZXiaoBiaoSong-B05" w:cs="FZXiaoBiaoSong-B05"/>
          <w:b/>
          <w:bCs/>
          <w:color w:val="000000"/>
          <w:kern w:val="0"/>
          <w:sz w:val="36"/>
          <w:szCs w:val="36"/>
          <w:lang w:val="en-US" w:eastAsia="zh-CN" w:bidi="ar"/>
        </w:rPr>
        <w:t>基础理论测试备赛参考资料</w:t>
      </w:r>
    </w:p>
    <w:p>
      <w:pPr>
        <w:autoSpaceDE/>
        <w:autoSpaceDN/>
        <w:spacing w:before="0" w:after="0" w:line="560" w:lineRule="exact"/>
        <w:ind w:left="0" w:right="0" w:firstLine="600" w:firstLineChars="200"/>
        <w:jc w:val="both"/>
        <w:rPr>
          <w:rFonts w:hint="eastAsia" w:ascii="仿宋_GB2312" w:eastAsia="仿宋_GB2312" w:hAnsiTheme="minorHAnsi" w:cstheme="minorBidi"/>
          <w:kern w:val="2"/>
          <w:sz w:val="30"/>
          <w:szCs w:val="30"/>
          <w:lang w:val="en-US" w:eastAsia="zh-CN"/>
        </w:rPr>
      </w:pPr>
    </w:p>
    <w:p>
      <w:pPr>
        <w:spacing w:line="560" w:lineRule="exact"/>
        <w:ind w:firstLine="640" w:firstLineChars="200"/>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1.《习近平谈治国理政》1-3 卷（外文出版社）</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2.习近平《论中国共产党历史》（中央文献出版社）</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3.《毛泽东邓小平江泽民胡锦涛关于中国共产党历史论述摘编》（中央文献出版社）</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4.《习近平新时代中国特色社会主义思想学习问答》（学习出版社、人民出版社）</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5.《中国共产党简史》（人民出版社、中共党史出版社）</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6.《决胜全面建成小康社会夺取新时代中国特色社会主义伟大胜利——在中国共产党第十九次全国代表大会上的讲话》（人民出版社）</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7.党的十九届一中、二中、三中、四中、五中、六中全会报告</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8.《中共中央关于党的百年奋斗重大成就和历史经验的决议》（人民出版社）</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9.《习近平关于青少年和共青团工作论述摘编》（中央文献出版社）</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10.《习近平与大学生朋友们》系列采访实录（中国青年报）</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11.推进党史学习教育常态化长效化——论学习贯彻习近平总书记在省部级专题研讨班上重要讲话（《人民日报》2022年1月17日1版）</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eastAsia" w:ascii="仿宋_GB2312" w:eastAsia="仿宋_GB2312" w:hAnsiTheme="minorHAnsi" w:cstheme="minorBidi"/>
          <w:sz w:val="32"/>
          <w:szCs w:val="32"/>
          <w:lang w:val="en-US" w:eastAsia="zh-CN"/>
        </w:rPr>
        <w:t>12.2021 年 7 月 1 日，习近平在庆祝中国共产党成立 100周年大会上的讲话</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default" w:ascii="仿宋_GB2312" w:eastAsia="仿宋_GB2312" w:hAnsiTheme="minorHAnsi" w:cstheme="minorBidi"/>
          <w:sz w:val="32"/>
          <w:szCs w:val="32"/>
          <w:lang w:val="en-US" w:eastAsia="zh-CN"/>
        </w:rPr>
        <w:t>13.</w:t>
      </w:r>
      <w:r>
        <w:rPr>
          <w:rFonts w:hint="eastAsia" w:ascii="仿宋_GB2312" w:eastAsia="仿宋_GB2312" w:hAnsiTheme="minorHAnsi" w:cstheme="minorBidi"/>
          <w:sz w:val="32"/>
          <w:szCs w:val="32"/>
          <w:lang w:val="en-US" w:eastAsia="zh-CN"/>
        </w:rPr>
        <w:t>习近平总书记在中央党校中青年干部培训班开班式上的历次讲话（</w:t>
      </w:r>
      <w:r>
        <w:rPr>
          <w:rFonts w:hint="default" w:ascii="仿宋_GB2312" w:eastAsia="仿宋_GB2312" w:hAnsiTheme="minorHAnsi" w:cstheme="minorBidi"/>
          <w:sz w:val="32"/>
          <w:szCs w:val="32"/>
          <w:lang w:val="en-US" w:eastAsia="zh-CN"/>
        </w:rPr>
        <w:t>2019-2022</w:t>
      </w:r>
      <w:r>
        <w:rPr>
          <w:rFonts w:hint="eastAsia" w:ascii="仿宋_GB2312" w:eastAsia="仿宋_GB2312" w:hAnsiTheme="minorHAnsi" w:cstheme="minorBidi"/>
          <w:sz w:val="32"/>
          <w:szCs w:val="32"/>
          <w:lang w:val="en-US" w:eastAsia="zh-CN"/>
        </w:rPr>
        <w:t xml:space="preserve">） </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default" w:ascii="仿宋_GB2312" w:eastAsia="仿宋_GB2312" w:hAnsiTheme="minorHAnsi" w:cstheme="minorBidi"/>
          <w:sz w:val="32"/>
          <w:szCs w:val="32"/>
          <w:lang w:val="en-US" w:eastAsia="zh-CN"/>
        </w:rPr>
        <w:t>14.</w:t>
      </w:r>
      <w:r>
        <w:rPr>
          <w:rFonts w:hint="eastAsia" w:ascii="仿宋_GB2312" w:eastAsia="仿宋_GB2312" w:hAnsiTheme="minorHAnsi" w:cstheme="minorBidi"/>
          <w:sz w:val="32"/>
          <w:szCs w:val="32"/>
          <w:lang w:val="en-US" w:eastAsia="zh-CN"/>
        </w:rPr>
        <w:t>关于推动党史学习教育常态化长效化的意见（新华社）</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default" w:ascii="仿宋_GB2312" w:eastAsia="仿宋_GB2312" w:hAnsiTheme="minorHAnsi" w:cstheme="minorBidi"/>
          <w:sz w:val="32"/>
          <w:szCs w:val="32"/>
          <w:lang w:val="en-US" w:eastAsia="zh-CN"/>
        </w:rPr>
        <w:t>15.</w:t>
      </w:r>
      <w:r>
        <w:rPr>
          <w:rFonts w:hint="eastAsia" w:ascii="仿宋_GB2312" w:eastAsia="仿宋_GB2312" w:hAnsiTheme="minorHAnsi" w:cstheme="minorBidi"/>
          <w:sz w:val="32"/>
          <w:szCs w:val="32"/>
          <w:lang w:val="en-US" w:eastAsia="zh-CN"/>
        </w:rPr>
        <w:t>争当表率 争做示范 走在前列 奋力谱写“强富美高”新江苏现代化建设新篇章——在中国共产党江苏省第十四次代表大会上的报告（</w:t>
      </w:r>
      <w:r>
        <w:rPr>
          <w:rFonts w:hint="default" w:ascii="仿宋_GB2312" w:eastAsia="仿宋_GB2312" w:hAnsiTheme="minorHAnsi" w:cstheme="minorBidi"/>
          <w:sz w:val="32"/>
          <w:szCs w:val="32"/>
          <w:lang w:val="en-US" w:eastAsia="zh-CN"/>
        </w:rPr>
        <w:t xml:space="preserve">2021 </w:t>
      </w:r>
      <w:r>
        <w:rPr>
          <w:rFonts w:hint="eastAsia" w:ascii="仿宋_GB2312" w:eastAsia="仿宋_GB2312" w:hAnsiTheme="minorHAnsi" w:cstheme="minorBidi"/>
          <w:sz w:val="32"/>
          <w:szCs w:val="32"/>
          <w:lang w:val="en-US" w:eastAsia="zh-CN"/>
        </w:rPr>
        <w:t xml:space="preserve">年 </w:t>
      </w:r>
      <w:r>
        <w:rPr>
          <w:rFonts w:hint="default" w:ascii="仿宋_GB2312" w:eastAsia="仿宋_GB2312" w:hAnsiTheme="minorHAnsi" w:cstheme="minorBidi"/>
          <w:sz w:val="32"/>
          <w:szCs w:val="32"/>
          <w:lang w:val="en-US" w:eastAsia="zh-CN"/>
        </w:rPr>
        <w:t xml:space="preserve">11 </w:t>
      </w:r>
      <w:r>
        <w:rPr>
          <w:rFonts w:hint="eastAsia" w:ascii="仿宋_GB2312" w:eastAsia="仿宋_GB2312" w:hAnsiTheme="minorHAnsi" w:cstheme="minorBidi"/>
          <w:sz w:val="32"/>
          <w:szCs w:val="32"/>
          <w:lang w:val="en-US" w:eastAsia="zh-CN"/>
        </w:rPr>
        <w:t xml:space="preserve">月 </w:t>
      </w:r>
      <w:r>
        <w:rPr>
          <w:rFonts w:hint="default" w:ascii="仿宋_GB2312" w:eastAsia="仿宋_GB2312" w:hAnsiTheme="minorHAnsi" w:cstheme="minorBidi"/>
          <w:sz w:val="32"/>
          <w:szCs w:val="32"/>
          <w:lang w:val="en-US" w:eastAsia="zh-CN"/>
        </w:rPr>
        <w:t xml:space="preserve">24 </w:t>
      </w:r>
      <w:r>
        <w:rPr>
          <w:rFonts w:hint="eastAsia" w:ascii="仿宋_GB2312" w:eastAsia="仿宋_GB2312" w:hAnsiTheme="minorHAnsi" w:cstheme="minorBidi"/>
          <w:sz w:val="32"/>
          <w:szCs w:val="32"/>
          <w:lang w:val="en-US" w:eastAsia="zh-CN"/>
        </w:rPr>
        <w:t xml:space="preserve">日） </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default" w:ascii="仿宋_GB2312" w:eastAsia="仿宋_GB2312" w:hAnsiTheme="minorHAnsi" w:cstheme="minorBidi"/>
          <w:sz w:val="32"/>
          <w:szCs w:val="32"/>
          <w:lang w:val="en-US" w:eastAsia="zh-CN"/>
        </w:rPr>
        <w:t>16.</w:t>
      </w:r>
      <w:r>
        <w:rPr>
          <w:rFonts w:hint="eastAsia" w:ascii="仿宋_GB2312" w:eastAsia="仿宋_GB2312" w:hAnsiTheme="minorHAnsi" w:cstheme="minorBidi"/>
          <w:sz w:val="32"/>
          <w:szCs w:val="32"/>
          <w:lang w:val="en-US" w:eastAsia="zh-CN"/>
        </w:rPr>
        <w:t>《中共江苏地方简史（</w:t>
      </w:r>
      <w:r>
        <w:rPr>
          <w:rFonts w:hint="default" w:ascii="仿宋_GB2312" w:eastAsia="仿宋_GB2312" w:hAnsiTheme="minorHAnsi" w:cstheme="minorBidi"/>
          <w:sz w:val="32"/>
          <w:szCs w:val="32"/>
          <w:lang w:val="en-US" w:eastAsia="zh-CN"/>
        </w:rPr>
        <w:t>1921-2021</w:t>
      </w:r>
      <w:r>
        <w:rPr>
          <w:rFonts w:hint="eastAsia" w:ascii="仿宋_GB2312" w:eastAsia="仿宋_GB2312" w:hAnsiTheme="minorHAnsi" w:cstheme="minorBidi"/>
          <w:sz w:val="32"/>
          <w:szCs w:val="32"/>
          <w:lang w:val="en-US" w:eastAsia="zh-CN"/>
        </w:rPr>
        <w:t>）》（中共党史出版社）</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default" w:ascii="仿宋_GB2312" w:eastAsia="仿宋_GB2312" w:hAnsiTheme="minorHAnsi" w:cstheme="minorBidi"/>
          <w:sz w:val="32"/>
          <w:szCs w:val="32"/>
          <w:lang w:val="en-US" w:eastAsia="zh-CN"/>
        </w:rPr>
        <w:t>17.</w:t>
      </w:r>
      <w:r>
        <w:rPr>
          <w:rFonts w:hint="eastAsia" w:ascii="仿宋_GB2312" w:eastAsia="仿宋_GB2312" w:hAnsiTheme="minorHAnsi" w:cstheme="minorBidi"/>
          <w:sz w:val="32"/>
          <w:szCs w:val="32"/>
          <w:lang w:val="en-US" w:eastAsia="zh-CN"/>
        </w:rPr>
        <w:t xml:space="preserve">《中国共青团史稿》（中国青年出版社） </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default" w:ascii="仿宋_GB2312" w:eastAsia="仿宋_GB2312" w:hAnsiTheme="minorHAnsi" w:cstheme="minorBidi"/>
          <w:sz w:val="32"/>
          <w:szCs w:val="32"/>
          <w:lang w:val="en-US" w:eastAsia="zh-CN"/>
        </w:rPr>
        <w:t>18.</w:t>
      </w:r>
      <w:r>
        <w:rPr>
          <w:rFonts w:hint="eastAsia" w:ascii="仿宋_GB2312" w:eastAsia="仿宋_GB2312" w:hAnsiTheme="minorHAnsi" w:cstheme="minorBidi"/>
          <w:sz w:val="32"/>
          <w:szCs w:val="32"/>
          <w:lang w:val="en-US" w:eastAsia="zh-CN"/>
        </w:rPr>
        <w:t>中国共产主义青年团章程（</w:t>
      </w:r>
      <w:r>
        <w:rPr>
          <w:rFonts w:hint="default" w:ascii="仿宋_GB2312" w:eastAsia="仿宋_GB2312" w:hAnsiTheme="minorHAnsi" w:cstheme="minorBidi"/>
          <w:sz w:val="32"/>
          <w:szCs w:val="32"/>
          <w:lang w:val="en-US" w:eastAsia="zh-CN"/>
        </w:rPr>
        <w:t xml:space="preserve">2018 </w:t>
      </w:r>
      <w:r>
        <w:rPr>
          <w:rFonts w:hint="eastAsia" w:ascii="仿宋_GB2312" w:eastAsia="仿宋_GB2312" w:hAnsiTheme="minorHAnsi" w:cstheme="minorBidi"/>
          <w:sz w:val="32"/>
          <w:szCs w:val="32"/>
          <w:lang w:val="en-US" w:eastAsia="zh-CN"/>
        </w:rPr>
        <w:t xml:space="preserve">年 </w:t>
      </w:r>
      <w:r>
        <w:rPr>
          <w:rFonts w:hint="default" w:ascii="仿宋_GB2312" w:eastAsia="仿宋_GB2312" w:hAnsiTheme="minorHAnsi" w:cstheme="minorBidi"/>
          <w:sz w:val="32"/>
          <w:szCs w:val="32"/>
          <w:lang w:val="en-US" w:eastAsia="zh-CN"/>
        </w:rPr>
        <w:t xml:space="preserve">6 </w:t>
      </w:r>
      <w:r>
        <w:rPr>
          <w:rFonts w:hint="eastAsia" w:ascii="仿宋_GB2312" w:eastAsia="仿宋_GB2312" w:hAnsiTheme="minorHAnsi" w:cstheme="minorBidi"/>
          <w:sz w:val="32"/>
          <w:szCs w:val="32"/>
          <w:lang w:val="en-US" w:eastAsia="zh-CN"/>
        </w:rPr>
        <w:t xml:space="preserve">月 </w:t>
      </w:r>
      <w:r>
        <w:rPr>
          <w:rFonts w:hint="default" w:ascii="仿宋_GB2312" w:eastAsia="仿宋_GB2312" w:hAnsiTheme="minorHAnsi" w:cstheme="minorBidi"/>
          <w:sz w:val="32"/>
          <w:szCs w:val="32"/>
          <w:lang w:val="en-US" w:eastAsia="zh-CN"/>
        </w:rPr>
        <w:t xml:space="preserve">29 </w:t>
      </w:r>
      <w:r>
        <w:rPr>
          <w:rFonts w:hint="eastAsia" w:ascii="仿宋_GB2312" w:eastAsia="仿宋_GB2312" w:hAnsiTheme="minorHAnsi" w:cstheme="minorBidi"/>
          <w:sz w:val="32"/>
          <w:szCs w:val="32"/>
          <w:lang w:val="en-US" w:eastAsia="zh-CN"/>
        </w:rPr>
        <w:t xml:space="preserve">日通过） </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default" w:ascii="仿宋_GB2312" w:eastAsia="仿宋_GB2312" w:hAnsiTheme="minorHAnsi" w:cstheme="minorBidi"/>
          <w:sz w:val="32"/>
          <w:szCs w:val="32"/>
          <w:lang w:val="en-US" w:eastAsia="zh-CN"/>
        </w:rPr>
        <w:t>19.</w:t>
      </w:r>
      <w:r>
        <w:rPr>
          <w:rFonts w:hint="eastAsia" w:ascii="仿宋_GB2312" w:eastAsia="仿宋_GB2312" w:hAnsiTheme="minorHAnsi" w:cstheme="minorBidi"/>
          <w:sz w:val="32"/>
          <w:szCs w:val="32"/>
          <w:lang w:val="en-US" w:eastAsia="zh-CN"/>
        </w:rPr>
        <w:t>中国共产主义青年团团旗、团徽、团歌制作使用管理规定（中青发〔</w:t>
      </w:r>
      <w:r>
        <w:rPr>
          <w:rFonts w:hint="default" w:ascii="仿宋_GB2312" w:eastAsia="仿宋_GB2312" w:hAnsiTheme="minorHAnsi" w:cstheme="minorBidi"/>
          <w:sz w:val="32"/>
          <w:szCs w:val="32"/>
          <w:lang w:val="en-US" w:eastAsia="zh-CN"/>
        </w:rPr>
        <w:t>2018</w:t>
      </w:r>
      <w:r>
        <w:rPr>
          <w:rFonts w:hint="eastAsia" w:ascii="仿宋_GB2312" w:eastAsia="仿宋_GB2312" w:hAnsiTheme="minorHAnsi" w:cstheme="minorBidi"/>
          <w:sz w:val="32"/>
          <w:szCs w:val="32"/>
          <w:lang w:val="en-US" w:eastAsia="zh-CN"/>
        </w:rPr>
        <w:t>〕</w:t>
      </w:r>
      <w:r>
        <w:rPr>
          <w:rFonts w:hint="default" w:ascii="仿宋_GB2312" w:eastAsia="仿宋_GB2312" w:hAnsiTheme="minorHAnsi" w:cstheme="minorBidi"/>
          <w:sz w:val="32"/>
          <w:szCs w:val="32"/>
          <w:lang w:val="en-US" w:eastAsia="zh-CN"/>
        </w:rPr>
        <w:t xml:space="preserve">12 </w:t>
      </w:r>
      <w:r>
        <w:rPr>
          <w:rFonts w:hint="eastAsia" w:ascii="仿宋_GB2312" w:eastAsia="仿宋_GB2312" w:hAnsiTheme="minorHAnsi" w:cstheme="minorBidi"/>
          <w:sz w:val="32"/>
          <w:szCs w:val="32"/>
          <w:lang w:val="en-US" w:eastAsia="zh-CN"/>
        </w:rPr>
        <w:t xml:space="preserve">号） </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default" w:ascii="仿宋_GB2312" w:eastAsia="仿宋_GB2312" w:hAnsiTheme="minorHAnsi" w:cstheme="minorBidi"/>
          <w:sz w:val="32"/>
          <w:szCs w:val="32"/>
          <w:lang w:val="en-US" w:eastAsia="zh-CN"/>
        </w:rPr>
        <w:t>20.</w:t>
      </w:r>
      <w:r>
        <w:rPr>
          <w:rFonts w:hint="eastAsia" w:ascii="仿宋_GB2312" w:eastAsia="仿宋_GB2312" w:hAnsiTheme="minorHAnsi" w:cstheme="minorBidi"/>
          <w:sz w:val="32"/>
          <w:szCs w:val="32"/>
          <w:lang w:val="en-US" w:eastAsia="zh-CN"/>
        </w:rPr>
        <w:t>中国共产主义青年团支部工作条例（试行）（中青发〔</w:t>
      </w:r>
      <w:r>
        <w:rPr>
          <w:rFonts w:hint="default" w:ascii="仿宋_GB2312" w:eastAsia="仿宋_GB2312" w:hAnsiTheme="minorHAnsi" w:cstheme="minorBidi"/>
          <w:sz w:val="32"/>
          <w:szCs w:val="32"/>
          <w:lang w:val="en-US" w:eastAsia="zh-CN"/>
        </w:rPr>
        <w:t>2019</w:t>
      </w:r>
      <w:r>
        <w:rPr>
          <w:rFonts w:hint="eastAsia" w:ascii="仿宋_GB2312" w:eastAsia="仿宋_GB2312" w:hAnsiTheme="minorHAnsi" w:cstheme="minorBidi"/>
          <w:sz w:val="32"/>
          <w:szCs w:val="32"/>
          <w:lang w:val="en-US" w:eastAsia="zh-CN"/>
        </w:rPr>
        <w:t>〕</w:t>
      </w:r>
      <w:r>
        <w:rPr>
          <w:rFonts w:hint="default" w:ascii="仿宋_GB2312" w:eastAsia="仿宋_GB2312" w:hAnsiTheme="minorHAnsi" w:cstheme="minorBidi"/>
          <w:sz w:val="32"/>
          <w:szCs w:val="32"/>
          <w:lang w:val="en-US" w:eastAsia="zh-CN"/>
        </w:rPr>
        <w:t xml:space="preserve">8 </w:t>
      </w:r>
      <w:r>
        <w:rPr>
          <w:rFonts w:hint="eastAsia" w:ascii="仿宋_GB2312" w:eastAsia="仿宋_GB2312" w:hAnsiTheme="minorHAnsi" w:cstheme="minorBidi"/>
          <w:sz w:val="32"/>
          <w:szCs w:val="32"/>
          <w:lang w:val="en-US" w:eastAsia="zh-CN"/>
        </w:rPr>
        <w:t xml:space="preserve">号） </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default" w:ascii="仿宋_GB2312" w:eastAsia="仿宋_GB2312" w:hAnsiTheme="minorHAnsi" w:cstheme="minorBidi"/>
          <w:sz w:val="32"/>
          <w:szCs w:val="32"/>
          <w:lang w:val="en-US" w:eastAsia="zh-CN"/>
        </w:rPr>
        <w:t>21.</w:t>
      </w:r>
      <w:r>
        <w:rPr>
          <w:rFonts w:hint="eastAsia" w:ascii="仿宋_GB2312" w:eastAsia="仿宋_GB2312" w:hAnsiTheme="minorHAnsi" w:cstheme="minorBidi"/>
          <w:sz w:val="32"/>
          <w:szCs w:val="32"/>
          <w:lang w:val="en-US" w:eastAsia="zh-CN"/>
        </w:rPr>
        <w:t>共青团推优入党工作实施办法（试行）（中青发〔</w:t>
      </w:r>
      <w:r>
        <w:rPr>
          <w:rFonts w:hint="default" w:ascii="仿宋_GB2312" w:eastAsia="仿宋_GB2312" w:hAnsiTheme="minorHAnsi" w:cstheme="minorBidi"/>
          <w:sz w:val="32"/>
          <w:szCs w:val="32"/>
          <w:lang w:val="en-US" w:eastAsia="zh-CN"/>
        </w:rPr>
        <w:t>2019</w:t>
      </w:r>
      <w:r>
        <w:rPr>
          <w:rFonts w:hint="eastAsia" w:ascii="仿宋_GB2312" w:eastAsia="仿宋_GB2312" w:hAnsiTheme="minorHAnsi" w:cstheme="minorBidi"/>
          <w:sz w:val="32"/>
          <w:szCs w:val="32"/>
          <w:lang w:val="en-US" w:eastAsia="zh-CN"/>
        </w:rPr>
        <w:t>〕</w:t>
      </w:r>
      <w:r>
        <w:rPr>
          <w:rFonts w:hint="default" w:ascii="仿宋_GB2312" w:eastAsia="仿宋_GB2312" w:hAnsiTheme="minorHAnsi" w:cstheme="minorBidi"/>
          <w:sz w:val="32"/>
          <w:szCs w:val="32"/>
          <w:lang w:val="en-US" w:eastAsia="zh-CN"/>
        </w:rPr>
        <w:t>9</w:t>
      </w:r>
      <w:r>
        <w:rPr>
          <w:rFonts w:hint="eastAsia" w:ascii="仿宋_GB2312" w:eastAsia="仿宋_GB2312" w:hAnsiTheme="minorHAnsi" w:cstheme="minorBidi"/>
          <w:sz w:val="32"/>
          <w:szCs w:val="32"/>
          <w:lang w:val="en-US" w:eastAsia="zh-CN"/>
        </w:rPr>
        <w:t>号）</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default" w:ascii="仿宋_GB2312" w:eastAsia="仿宋_GB2312" w:hAnsiTheme="minorHAnsi" w:cstheme="minorBidi"/>
          <w:sz w:val="32"/>
          <w:szCs w:val="32"/>
          <w:lang w:val="en-US" w:eastAsia="zh-CN"/>
        </w:rPr>
        <w:t>22.</w:t>
      </w:r>
      <w:r>
        <w:rPr>
          <w:rFonts w:hint="eastAsia" w:ascii="仿宋_GB2312" w:eastAsia="仿宋_GB2312" w:hAnsiTheme="minorHAnsi" w:cstheme="minorBidi"/>
          <w:sz w:val="32"/>
          <w:szCs w:val="32"/>
          <w:lang w:val="en-US" w:eastAsia="zh-CN"/>
        </w:rPr>
        <w:t>中国共产主义青年团团员教育管理工作条例（试行）（中青发〔</w:t>
      </w:r>
      <w:r>
        <w:rPr>
          <w:rFonts w:hint="default" w:ascii="仿宋_GB2312" w:eastAsia="仿宋_GB2312" w:hAnsiTheme="minorHAnsi" w:cstheme="minorBidi"/>
          <w:sz w:val="32"/>
          <w:szCs w:val="32"/>
          <w:lang w:val="en-US" w:eastAsia="zh-CN"/>
        </w:rPr>
        <w:t>2020</w:t>
      </w:r>
      <w:r>
        <w:rPr>
          <w:rFonts w:hint="eastAsia" w:ascii="仿宋_GB2312" w:eastAsia="仿宋_GB2312" w:hAnsiTheme="minorHAnsi" w:cstheme="minorBidi"/>
          <w:sz w:val="32"/>
          <w:szCs w:val="32"/>
          <w:lang w:val="en-US" w:eastAsia="zh-CN"/>
        </w:rPr>
        <w:t>〕</w:t>
      </w:r>
      <w:r>
        <w:rPr>
          <w:rFonts w:hint="default" w:ascii="仿宋_GB2312" w:eastAsia="仿宋_GB2312" w:hAnsiTheme="minorHAnsi" w:cstheme="minorBidi"/>
          <w:sz w:val="32"/>
          <w:szCs w:val="32"/>
          <w:lang w:val="en-US" w:eastAsia="zh-CN"/>
        </w:rPr>
        <w:t xml:space="preserve">13 </w:t>
      </w:r>
      <w:r>
        <w:rPr>
          <w:rFonts w:hint="eastAsia" w:ascii="仿宋_GB2312" w:eastAsia="仿宋_GB2312" w:hAnsiTheme="minorHAnsi" w:cstheme="minorBidi"/>
          <w:sz w:val="32"/>
          <w:szCs w:val="32"/>
          <w:lang w:val="en-US" w:eastAsia="zh-CN"/>
        </w:rPr>
        <w:t xml:space="preserve">号） </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default" w:ascii="仿宋_GB2312" w:eastAsia="仿宋_GB2312" w:hAnsiTheme="minorHAnsi" w:cstheme="minorBidi"/>
          <w:sz w:val="32"/>
          <w:szCs w:val="32"/>
          <w:lang w:val="en-US" w:eastAsia="zh-CN"/>
        </w:rPr>
        <w:t>23.</w:t>
      </w:r>
      <w:r>
        <w:rPr>
          <w:rFonts w:hint="eastAsia" w:ascii="仿宋_GB2312" w:eastAsia="仿宋_GB2312" w:hAnsiTheme="minorHAnsi" w:cstheme="minorBidi"/>
          <w:sz w:val="32"/>
          <w:szCs w:val="32"/>
          <w:lang w:val="en-US" w:eastAsia="zh-CN"/>
        </w:rPr>
        <w:t>新时代全面从严治团实施纲要（</w:t>
      </w:r>
      <w:r>
        <w:rPr>
          <w:rFonts w:hint="default" w:ascii="仿宋_GB2312" w:eastAsia="仿宋_GB2312" w:hAnsiTheme="minorHAnsi" w:cstheme="minorBidi"/>
          <w:sz w:val="32"/>
          <w:szCs w:val="32"/>
          <w:lang w:val="en-US" w:eastAsia="zh-CN"/>
        </w:rPr>
        <w:t>2022</w:t>
      </w:r>
      <w:r>
        <w:rPr>
          <w:rFonts w:hint="eastAsia" w:ascii="仿宋_GB2312" w:eastAsia="仿宋_GB2312" w:hAnsiTheme="minorHAnsi" w:cstheme="minorBidi"/>
          <w:sz w:val="32"/>
          <w:szCs w:val="32"/>
          <w:lang w:val="en-US" w:eastAsia="zh-CN"/>
        </w:rPr>
        <w:t>年</w:t>
      </w:r>
      <w:r>
        <w:rPr>
          <w:rFonts w:hint="default" w:ascii="仿宋_GB2312" w:eastAsia="仿宋_GB2312" w:hAnsiTheme="minorHAnsi" w:cstheme="minorBidi"/>
          <w:sz w:val="32"/>
          <w:szCs w:val="32"/>
          <w:lang w:val="en-US" w:eastAsia="zh-CN"/>
        </w:rPr>
        <w:t>1</w:t>
      </w:r>
      <w:r>
        <w:rPr>
          <w:rFonts w:hint="eastAsia" w:ascii="仿宋_GB2312" w:eastAsia="仿宋_GB2312" w:hAnsiTheme="minorHAnsi" w:cstheme="minorBidi"/>
          <w:sz w:val="32"/>
          <w:szCs w:val="32"/>
          <w:lang w:val="en-US" w:eastAsia="zh-CN"/>
        </w:rPr>
        <w:t>月</w:t>
      </w:r>
      <w:r>
        <w:rPr>
          <w:rFonts w:hint="default" w:ascii="仿宋_GB2312" w:eastAsia="仿宋_GB2312" w:hAnsiTheme="minorHAnsi" w:cstheme="minorBidi"/>
          <w:sz w:val="32"/>
          <w:szCs w:val="32"/>
          <w:lang w:val="en-US" w:eastAsia="zh-CN"/>
        </w:rPr>
        <w:t xml:space="preserve">28 </w:t>
      </w:r>
      <w:r>
        <w:rPr>
          <w:rFonts w:hint="eastAsia" w:ascii="仿宋_GB2312" w:eastAsia="仿宋_GB2312" w:hAnsiTheme="minorHAnsi" w:cstheme="minorBidi"/>
          <w:sz w:val="32"/>
          <w:szCs w:val="32"/>
          <w:lang w:val="en-US" w:eastAsia="zh-CN"/>
        </w:rPr>
        <w:t>日发布）</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default" w:ascii="仿宋_GB2312" w:eastAsia="仿宋_GB2312" w:hAnsiTheme="minorHAnsi" w:cstheme="minorBidi"/>
          <w:sz w:val="32"/>
          <w:szCs w:val="32"/>
          <w:lang w:val="en-US" w:eastAsia="zh-CN"/>
        </w:rPr>
        <w:t>24.</w:t>
      </w:r>
      <w:r>
        <w:rPr>
          <w:rFonts w:hint="eastAsia" w:ascii="仿宋_GB2312" w:eastAsia="仿宋_GB2312" w:hAnsiTheme="minorHAnsi" w:cstheme="minorBidi"/>
          <w:sz w:val="32"/>
          <w:szCs w:val="32"/>
          <w:lang w:val="en-US" w:eastAsia="zh-CN"/>
        </w:rPr>
        <w:t>中国共产主义青年团纪律处分条例（试行）（</w:t>
      </w:r>
      <w:r>
        <w:rPr>
          <w:rFonts w:hint="default" w:ascii="仿宋_GB2312" w:eastAsia="仿宋_GB2312" w:hAnsiTheme="minorHAnsi" w:cstheme="minorBidi"/>
          <w:sz w:val="32"/>
          <w:szCs w:val="32"/>
          <w:lang w:val="en-US" w:eastAsia="zh-CN"/>
        </w:rPr>
        <w:t>2022</w:t>
      </w:r>
      <w:r>
        <w:rPr>
          <w:rFonts w:hint="eastAsia" w:ascii="仿宋_GB2312" w:eastAsia="仿宋_GB2312" w:hAnsiTheme="minorHAnsi" w:cstheme="minorBidi"/>
          <w:sz w:val="32"/>
          <w:szCs w:val="32"/>
          <w:lang w:val="en-US" w:eastAsia="zh-CN"/>
        </w:rPr>
        <w:t>年</w:t>
      </w:r>
      <w:r>
        <w:rPr>
          <w:rFonts w:hint="default" w:ascii="仿宋_GB2312" w:eastAsia="仿宋_GB2312" w:hAnsiTheme="minorHAnsi" w:cstheme="minorBidi"/>
          <w:sz w:val="32"/>
          <w:szCs w:val="32"/>
          <w:lang w:val="en-US" w:eastAsia="zh-CN"/>
        </w:rPr>
        <w:t>1</w:t>
      </w:r>
      <w:r>
        <w:rPr>
          <w:rFonts w:hint="eastAsia" w:ascii="仿宋_GB2312" w:eastAsia="仿宋_GB2312" w:hAnsiTheme="minorHAnsi" w:cstheme="minorBidi"/>
          <w:sz w:val="32"/>
          <w:szCs w:val="32"/>
          <w:lang w:val="en-US" w:eastAsia="zh-CN"/>
        </w:rPr>
        <w:t xml:space="preserve">月 </w:t>
      </w:r>
      <w:r>
        <w:rPr>
          <w:rFonts w:hint="default" w:ascii="仿宋_GB2312" w:eastAsia="仿宋_GB2312" w:hAnsiTheme="minorHAnsi" w:cstheme="minorBidi"/>
          <w:sz w:val="32"/>
          <w:szCs w:val="32"/>
          <w:lang w:val="en-US" w:eastAsia="zh-CN"/>
        </w:rPr>
        <w:t xml:space="preserve">28 </w:t>
      </w:r>
      <w:r>
        <w:rPr>
          <w:rFonts w:hint="eastAsia" w:ascii="仿宋_GB2312" w:eastAsia="仿宋_GB2312" w:hAnsiTheme="minorHAnsi" w:cstheme="minorBidi"/>
          <w:sz w:val="32"/>
          <w:szCs w:val="32"/>
          <w:lang w:val="en-US" w:eastAsia="zh-CN"/>
        </w:rPr>
        <w:t xml:space="preserve">日发布） </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default" w:ascii="仿宋_GB2312" w:eastAsia="仿宋_GB2312" w:hAnsiTheme="minorHAnsi" w:cstheme="minorBidi"/>
          <w:sz w:val="32"/>
          <w:szCs w:val="32"/>
          <w:lang w:val="en-US" w:eastAsia="zh-CN"/>
        </w:rPr>
        <w:t>25.</w:t>
      </w:r>
      <w:r>
        <w:rPr>
          <w:rFonts w:hint="eastAsia" w:ascii="仿宋_GB2312" w:eastAsia="仿宋_GB2312" w:hAnsiTheme="minorHAnsi" w:cstheme="minorBidi"/>
          <w:sz w:val="32"/>
          <w:szCs w:val="32"/>
          <w:lang w:val="en-US" w:eastAsia="zh-CN"/>
        </w:rPr>
        <w:t xml:space="preserve">关于在“智慧团建”系统上做好 </w:t>
      </w:r>
      <w:r>
        <w:rPr>
          <w:rFonts w:hint="default" w:ascii="仿宋_GB2312" w:eastAsia="仿宋_GB2312" w:hAnsiTheme="minorHAnsi" w:cstheme="minorBidi"/>
          <w:sz w:val="32"/>
          <w:szCs w:val="32"/>
          <w:lang w:val="en-US" w:eastAsia="zh-CN"/>
        </w:rPr>
        <w:t xml:space="preserve">2020 </w:t>
      </w:r>
      <w:r>
        <w:rPr>
          <w:rFonts w:hint="eastAsia" w:ascii="仿宋_GB2312" w:eastAsia="仿宋_GB2312" w:hAnsiTheme="minorHAnsi" w:cstheme="minorBidi"/>
          <w:sz w:val="32"/>
          <w:szCs w:val="32"/>
          <w:lang w:val="en-US" w:eastAsia="zh-CN"/>
        </w:rPr>
        <w:t>年毕业学生团员团组织关系转接工作的通知（团苏组字〔</w:t>
      </w:r>
      <w:r>
        <w:rPr>
          <w:rFonts w:hint="default" w:ascii="仿宋_GB2312" w:eastAsia="仿宋_GB2312" w:hAnsiTheme="minorHAnsi" w:cstheme="minorBidi"/>
          <w:sz w:val="32"/>
          <w:szCs w:val="32"/>
          <w:lang w:val="en-US" w:eastAsia="zh-CN"/>
        </w:rPr>
        <w:t>2020</w:t>
      </w:r>
      <w:r>
        <w:rPr>
          <w:rFonts w:hint="eastAsia" w:ascii="仿宋_GB2312" w:eastAsia="仿宋_GB2312" w:hAnsiTheme="minorHAnsi" w:cstheme="minorBidi"/>
          <w:sz w:val="32"/>
          <w:szCs w:val="32"/>
          <w:lang w:val="en-US" w:eastAsia="zh-CN"/>
        </w:rPr>
        <w:t>〕</w:t>
      </w:r>
      <w:r>
        <w:rPr>
          <w:rFonts w:hint="default" w:ascii="仿宋_GB2312" w:eastAsia="仿宋_GB2312" w:hAnsiTheme="minorHAnsi" w:cstheme="minorBidi"/>
          <w:sz w:val="32"/>
          <w:szCs w:val="32"/>
          <w:lang w:val="en-US" w:eastAsia="zh-CN"/>
        </w:rPr>
        <w:t xml:space="preserve">5 </w:t>
      </w:r>
      <w:r>
        <w:rPr>
          <w:rFonts w:hint="eastAsia" w:ascii="仿宋_GB2312" w:eastAsia="仿宋_GB2312" w:hAnsiTheme="minorHAnsi" w:cstheme="minorBidi"/>
          <w:sz w:val="32"/>
          <w:szCs w:val="32"/>
          <w:lang w:val="en-US" w:eastAsia="zh-CN"/>
        </w:rPr>
        <w:t xml:space="preserve">号） </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default" w:ascii="仿宋_GB2312" w:eastAsia="仿宋_GB2312" w:hAnsiTheme="minorHAnsi" w:cstheme="minorBidi"/>
          <w:sz w:val="32"/>
          <w:szCs w:val="32"/>
          <w:lang w:val="en-US" w:eastAsia="zh-CN"/>
        </w:rPr>
        <w:t>26.</w:t>
      </w:r>
      <w:r>
        <w:rPr>
          <w:rFonts w:hint="eastAsia" w:ascii="仿宋_GB2312" w:eastAsia="仿宋_GB2312" w:hAnsiTheme="minorHAnsi" w:cstheme="minorBidi"/>
          <w:sz w:val="32"/>
          <w:szCs w:val="32"/>
          <w:lang w:val="en-US" w:eastAsia="zh-CN"/>
        </w:rPr>
        <w:t>关于深入推进团支部工作清单制度落实的通知（团苏组字〔</w:t>
      </w:r>
      <w:r>
        <w:rPr>
          <w:rFonts w:hint="default" w:ascii="仿宋_GB2312" w:eastAsia="仿宋_GB2312" w:hAnsiTheme="minorHAnsi" w:cstheme="minorBidi"/>
          <w:sz w:val="32"/>
          <w:szCs w:val="32"/>
          <w:lang w:val="en-US" w:eastAsia="zh-CN"/>
        </w:rPr>
        <w:t>2020</w:t>
      </w:r>
      <w:r>
        <w:rPr>
          <w:rFonts w:hint="eastAsia" w:ascii="仿宋_GB2312" w:eastAsia="仿宋_GB2312" w:hAnsiTheme="minorHAnsi" w:cstheme="minorBidi"/>
          <w:sz w:val="32"/>
          <w:szCs w:val="32"/>
          <w:lang w:val="en-US" w:eastAsia="zh-CN"/>
        </w:rPr>
        <w:t>〕</w:t>
      </w:r>
      <w:r>
        <w:rPr>
          <w:rFonts w:hint="default" w:ascii="仿宋_GB2312" w:eastAsia="仿宋_GB2312" w:hAnsiTheme="minorHAnsi" w:cstheme="minorBidi"/>
          <w:sz w:val="32"/>
          <w:szCs w:val="32"/>
          <w:lang w:val="en-US" w:eastAsia="zh-CN"/>
        </w:rPr>
        <w:t xml:space="preserve">6 </w:t>
      </w:r>
      <w:r>
        <w:rPr>
          <w:rFonts w:hint="eastAsia" w:ascii="仿宋_GB2312" w:eastAsia="仿宋_GB2312" w:hAnsiTheme="minorHAnsi" w:cstheme="minorBidi"/>
          <w:sz w:val="32"/>
          <w:szCs w:val="32"/>
          <w:lang w:val="en-US" w:eastAsia="zh-CN"/>
        </w:rPr>
        <w:t xml:space="preserve">号） </w:t>
      </w:r>
    </w:p>
    <w:p>
      <w:pPr>
        <w:spacing w:line="560" w:lineRule="exact"/>
        <w:ind w:firstLine="640" w:firstLineChars="200"/>
        <w:rPr>
          <w:rFonts w:hint="eastAsia" w:ascii="仿宋_GB2312" w:eastAsia="仿宋_GB2312" w:hAnsiTheme="minorHAnsi" w:cstheme="minorBidi"/>
          <w:sz w:val="32"/>
          <w:szCs w:val="32"/>
          <w:lang w:val="en-US" w:eastAsia="zh-CN"/>
        </w:rPr>
      </w:pPr>
      <w:r>
        <w:rPr>
          <w:rFonts w:hint="default" w:ascii="仿宋_GB2312" w:eastAsia="仿宋_GB2312" w:hAnsiTheme="minorHAnsi" w:cstheme="minorBidi"/>
          <w:sz w:val="32"/>
          <w:szCs w:val="32"/>
          <w:lang w:val="en-US" w:eastAsia="zh-CN"/>
        </w:rPr>
        <w:t>27.</w:t>
      </w:r>
      <w:r>
        <w:rPr>
          <w:rFonts w:hint="eastAsia" w:ascii="仿宋_GB2312" w:eastAsia="仿宋_GB2312" w:hAnsiTheme="minorHAnsi" w:cstheme="minorBidi"/>
          <w:sz w:val="32"/>
          <w:szCs w:val="32"/>
          <w:lang w:val="en-US" w:eastAsia="zh-CN"/>
        </w:rPr>
        <w:t>《时事报告（大学生版）》（</w:t>
      </w:r>
      <w:r>
        <w:rPr>
          <w:rFonts w:hint="default" w:ascii="仿宋_GB2312" w:eastAsia="仿宋_GB2312" w:hAnsiTheme="minorHAnsi" w:cstheme="minorBidi"/>
          <w:sz w:val="32"/>
          <w:szCs w:val="32"/>
          <w:lang w:val="en-US" w:eastAsia="zh-CN"/>
        </w:rPr>
        <w:t xml:space="preserve">2021-2022 </w:t>
      </w:r>
      <w:r>
        <w:rPr>
          <w:rFonts w:hint="eastAsia" w:ascii="仿宋_GB2312" w:eastAsia="仿宋_GB2312" w:hAnsiTheme="minorHAnsi" w:cstheme="minorBidi"/>
          <w:sz w:val="32"/>
          <w:szCs w:val="32"/>
          <w:lang w:val="en-US" w:eastAsia="zh-CN"/>
        </w:rPr>
        <w:t>学年度上</w:t>
      </w:r>
      <w:r>
        <w:rPr>
          <w:rFonts w:hint="default" w:ascii="仿宋_GB2312" w:eastAsia="仿宋_GB2312" w:hAnsiTheme="minorHAnsi" w:cstheme="minorBidi"/>
          <w:sz w:val="32"/>
          <w:szCs w:val="32"/>
          <w:lang w:val="en-US" w:eastAsia="zh-CN"/>
        </w:rPr>
        <w:t xml:space="preserve">/ </w:t>
      </w:r>
      <w:r>
        <w:rPr>
          <w:rFonts w:hint="eastAsia" w:ascii="仿宋_GB2312" w:eastAsia="仿宋_GB2312" w:hAnsiTheme="minorHAnsi" w:cstheme="minorBidi"/>
          <w:sz w:val="32"/>
          <w:szCs w:val="32"/>
          <w:lang w:val="en-US" w:eastAsia="zh-CN"/>
        </w:rPr>
        <w:t>下学期）（时事报告杂志社）</w:t>
      </w:r>
    </w:p>
    <w:p>
      <w:pPr>
        <w:spacing w:line="560" w:lineRule="exact"/>
        <w:ind w:firstLine="560" w:firstLineChars="200"/>
        <w:rPr>
          <w:rFonts w:hint="eastAsia" w:ascii="仿宋_GB2312" w:eastAsia="仿宋_GB2312" w:hAnsiTheme="minorHAnsi" w:cstheme="minorBidi"/>
          <w:sz w:val="28"/>
          <w:szCs w:val="28"/>
          <w:lang w:val="en-US" w:eastAsia="zh-CN"/>
        </w:rPr>
      </w:pPr>
    </w:p>
    <w:p/>
    <w:p/>
    <w:p>
      <w:pPr>
        <w:pStyle w:val="4"/>
        <w:widowControl/>
        <w:shd w:val="clear" w:color="auto" w:fill="FFFFFF"/>
        <w:autoSpaceDE/>
        <w:autoSpaceDN/>
        <w:spacing w:before="0" w:beforeAutospacing="0" w:after="0" w:afterAutospacing="0" w:line="560" w:lineRule="exact"/>
        <w:jc w:val="both"/>
        <w:rPr>
          <w:rStyle w:val="8"/>
          <w:rFonts w:hint="default" w:ascii="黑体" w:hAnsi="黑体" w:eastAsia="黑体" w:cs="宋体"/>
          <w:b w:val="0"/>
          <w:color w:val="000000"/>
          <w:sz w:val="32"/>
          <w:szCs w:val="32"/>
          <w:shd w:val="clear" w:color="auto" w:fill="FFFFFF"/>
          <w:lang w:val="en-US" w:eastAsia="zh-CN"/>
        </w:rPr>
      </w:pPr>
      <w:r>
        <w:rPr>
          <w:rStyle w:val="8"/>
          <w:rFonts w:hint="default" w:ascii="黑体" w:hAnsi="黑体" w:eastAsia="黑体" w:cs="宋体"/>
          <w:b w:val="0"/>
          <w:color w:val="000000"/>
          <w:sz w:val="32"/>
          <w:szCs w:val="32"/>
          <w:shd w:val="clear" w:color="auto" w:fill="FFFFFF"/>
          <w:lang w:val="en-US" w:eastAsia="zh-CN"/>
        </w:rPr>
        <w:t>附件 2：</w:t>
      </w:r>
    </w:p>
    <w:p>
      <w:pPr>
        <w:pStyle w:val="4"/>
        <w:widowControl/>
        <w:shd w:val="clear" w:color="auto" w:fill="FFFFFF"/>
        <w:autoSpaceDE/>
        <w:autoSpaceDN/>
        <w:spacing w:before="0" w:beforeAutospacing="0" w:after="0" w:afterAutospacing="0" w:line="560" w:lineRule="exact"/>
        <w:jc w:val="both"/>
        <w:rPr>
          <w:rStyle w:val="8"/>
          <w:rFonts w:hint="default" w:ascii="黑体" w:hAnsi="黑体" w:eastAsia="黑体" w:cs="宋体"/>
          <w:b w:val="0"/>
          <w:color w:val="000000"/>
          <w:sz w:val="32"/>
          <w:szCs w:val="32"/>
          <w:shd w:val="clear" w:color="auto" w:fill="FFFFFF"/>
          <w:lang w:val="en-US" w:eastAsia="zh-CN"/>
        </w:rPr>
      </w:pPr>
    </w:p>
    <w:p>
      <w:pPr>
        <w:keepNext w:val="0"/>
        <w:keepLines w:val="0"/>
        <w:widowControl/>
        <w:suppressLineNumbers w:val="0"/>
        <w:jc w:val="center"/>
        <w:rPr>
          <w:rFonts w:hint="default" w:ascii="FZXiaoBiaoSong-B05" w:hAnsi="FZXiaoBiaoSong-B05" w:eastAsia="FZXiaoBiaoSong-B05" w:cs="FZXiaoBiaoSong-B05"/>
          <w:b/>
          <w:bCs/>
          <w:color w:val="000000"/>
          <w:kern w:val="0"/>
          <w:sz w:val="36"/>
          <w:szCs w:val="36"/>
          <w:lang w:val="en-US" w:eastAsia="zh-CN" w:bidi="ar"/>
        </w:rPr>
      </w:pPr>
      <w:r>
        <w:rPr>
          <w:rFonts w:ascii="FZXiaoBiaoSong-B05" w:hAnsi="FZXiaoBiaoSong-B05" w:eastAsia="FZXiaoBiaoSong-B05" w:cs="FZXiaoBiaoSong-B05"/>
          <w:b/>
          <w:bCs/>
          <w:color w:val="000000"/>
          <w:kern w:val="0"/>
          <w:sz w:val="36"/>
          <w:szCs w:val="36"/>
          <w:lang w:val="en-US" w:eastAsia="zh-CN" w:bidi="ar"/>
        </w:rPr>
        <w:t>团干部思政技能大比武</w:t>
      </w:r>
      <w:r>
        <w:rPr>
          <w:rFonts w:hint="default" w:ascii="FZXiaoBiaoSong-B05" w:hAnsi="FZXiaoBiaoSong-B05" w:eastAsia="FZXiaoBiaoSong-B05" w:cs="FZXiaoBiaoSong-B05"/>
          <w:b/>
          <w:bCs/>
          <w:color w:val="000000"/>
          <w:kern w:val="0"/>
          <w:sz w:val="36"/>
          <w:szCs w:val="36"/>
          <w:lang w:val="en-US" w:eastAsia="zh-CN" w:bidi="ar"/>
        </w:rPr>
        <w:t>主题团课、思政课备赛指南</w:t>
      </w:r>
    </w:p>
    <w:p>
      <w:pPr>
        <w:keepNext w:val="0"/>
        <w:keepLines w:val="0"/>
        <w:widowControl/>
        <w:suppressLineNumbers w:val="0"/>
        <w:jc w:val="center"/>
        <w:rPr>
          <w:rFonts w:hint="eastAsia" w:ascii="FZXiaoBiaoSong-B05" w:hAnsi="FZXiaoBiaoSong-B05" w:eastAsia="FZXiaoBiaoSong-B05" w:cs="FZXiaoBiaoSong-B05"/>
          <w:b/>
          <w:bCs/>
          <w:color w:val="000000"/>
          <w:kern w:val="0"/>
          <w:sz w:val="36"/>
          <w:szCs w:val="36"/>
          <w:lang w:val="en-US" w:eastAsia="zh-CN" w:bidi="ar"/>
        </w:rPr>
      </w:pPr>
    </w:p>
    <w:tbl>
      <w:tblPr>
        <w:tblStyle w:val="6"/>
        <w:tblW w:w="9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jc w:val="center"/>
        </w:trPr>
        <w:tc>
          <w:tcPr>
            <w:tcW w:w="1443" w:type="dxa"/>
            <w:noWrap w:val="0"/>
            <w:vAlign w:val="center"/>
          </w:tcPr>
          <w:p>
            <w:pPr>
              <w:adjustRightInd w:val="0"/>
              <w:snapToGrid w:val="0"/>
              <w:spacing w:line="400" w:lineRule="exact"/>
              <w:jc w:val="center"/>
              <w:rPr>
                <w:rFonts w:hint="eastAsia" w:ascii="Times New Roman Regular" w:hAnsi="Times New Roman Regular" w:eastAsia="黑体" w:cs="Times New Roman Regular"/>
                <w:sz w:val="28"/>
                <w:szCs w:val="28"/>
              </w:rPr>
            </w:pPr>
            <w:r>
              <w:rPr>
                <w:rFonts w:hint="eastAsia" w:ascii="Times New Roman Regular" w:hAnsi="Times New Roman Regular" w:eastAsia="黑体" w:cs="Times New Roman Regular"/>
                <w:sz w:val="28"/>
                <w:szCs w:val="28"/>
              </w:rPr>
              <w:t>章   节</w:t>
            </w:r>
          </w:p>
        </w:tc>
        <w:tc>
          <w:tcPr>
            <w:tcW w:w="8516" w:type="dxa"/>
            <w:noWrap w:val="0"/>
            <w:vAlign w:val="top"/>
          </w:tcPr>
          <w:p>
            <w:pPr>
              <w:adjustRightInd w:val="0"/>
              <w:snapToGrid w:val="0"/>
              <w:spacing w:line="400" w:lineRule="exact"/>
              <w:rPr>
                <w:rFonts w:hint="eastAsia" w:ascii="Times New Roman Regular" w:hAnsi="Times New Roman Regular" w:eastAsia="仿宋_GB2312" w:cs="Times New Roman Regular"/>
                <w:b/>
                <w:bCs/>
                <w:sz w:val="28"/>
                <w:szCs w:val="28"/>
                <w:lang w:val="en-US" w:eastAsia="zh-CN"/>
              </w:rPr>
            </w:pPr>
            <w:r>
              <w:rPr>
                <w:rFonts w:hint="eastAsia" w:ascii="Times New Roman Regular" w:hAnsi="Times New Roman Regular" w:eastAsia="仿宋_GB2312" w:cs="Times New Roman Regular"/>
                <w:b/>
                <w:bCs/>
                <w:sz w:val="28"/>
                <w:szCs w:val="28"/>
                <w:lang w:val="en-US" w:eastAsia="zh-CN"/>
              </w:rPr>
              <w:t>参考选题及要求：</w:t>
            </w:r>
          </w:p>
          <w:p>
            <w:pPr>
              <w:adjustRightInd w:val="0"/>
              <w:snapToGrid w:val="0"/>
              <w:spacing w:line="400" w:lineRule="exact"/>
              <w:rPr>
                <w:rFonts w:hint="eastAsia" w:ascii="Times New Roman Regular" w:hAnsi="Times New Roman Regular" w:eastAsia="仿宋_GB2312" w:cs="Times New Roman Regular"/>
                <w:sz w:val="28"/>
                <w:szCs w:val="28"/>
              </w:rPr>
            </w:pPr>
            <w:r>
              <w:rPr>
                <w:rFonts w:hint="eastAsia" w:ascii="Times New Roman Regular" w:hAnsi="Times New Roman Regular" w:eastAsia="仿宋_GB2312" w:cs="Times New Roman Regular"/>
                <w:sz w:val="28"/>
                <w:szCs w:val="28"/>
                <w:lang w:val="en-US" w:eastAsia="zh-CN"/>
              </w:rPr>
              <w:t>请选手根据备赛指南，围绕“喜迎二十大”主题，紧密联系大学生思想实际，制作一堂主题团课、思政课视频。要求：自拟题目；严谨准确，贴近学生，有吸引力感染力。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2" w:hRule="atLeast"/>
          <w:jc w:val="center"/>
        </w:trPr>
        <w:tc>
          <w:tcPr>
            <w:tcW w:w="1443" w:type="dxa"/>
            <w:noWrap w:val="0"/>
            <w:vAlign w:val="center"/>
          </w:tcPr>
          <w:p>
            <w:pPr>
              <w:adjustRightInd w:val="0"/>
              <w:snapToGrid w:val="0"/>
              <w:spacing w:line="400" w:lineRule="exact"/>
              <w:jc w:val="center"/>
              <w:rPr>
                <w:rFonts w:hint="eastAsia" w:ascii="Times New Roman Regular" w:hAnsi="Times New Roman Regular" w:eastAsia="黑体" w:cs="Times New Roman Regular"/>
                <w:sz w:val="28"/>
                <w:szCs w:val="28"/>
                <w:lang w:val="en-US" w:eastAsia="zh-CN"/>
              </w:rPr>
            </w:pPr>
            <w:r>
              <w:rPr>
                <w:rFonts w:hint="eastAsia" w:ascii="Times New Roman Regular" w:hAnsi="Times New Roman Regular" w:eastAsia="黑体" w:cs="Times New Roman Regular"/>
                <w:sz w:val="28"/>
                <w:szCs w:val="28"/>
                <w:lang w:val="en-US" w:eastAsia="zh-CN"/>
              </w:rPr>
              <w:t>党的百年</w:t>
            </w:r>
          </w:p>
          <w:p>
            <w:pPr>
              <w:adjustRightInd w:val="0"/>
              <w:snapToGrid w:val="0"/>
              <w:spacing w:line="400" w:lineRule="exact"/>
              <w:jc w:val="center"/>
              <w:rPr>
                <w:rFonts w:hint="default" w:ascii="Times New Roman Regular" w:hAnsi="Times New Roman Regular" w:eastAsia="黑体" w:cs="Times New Roman Regular"/>
                <w:sz w:val="28"/>
                <w:szCs w:val="28"/>
                <w:lang w:val="en-US" w:eastAsia="zh-CN"/>
              </w:rPr>
            </w:pPr>
            <w:r>
              <w:rPr>
                <w:rFonts w:hint="eastAsia" w:ascii="Times New Roman Regular" w:hAnsi="Times New Roman Regular" w:eastAsia="黑体" w:cs="Times New Roman Regular"/>
                <w:sz w:val="28"/>
                <w:szCs w:val="28"/>
                <w:lang w:val="en-US" w:eastAsia="zh-CN"/>
              </w:rPr>
              <w:t>历史学习</w:t>
            </w:r>
          </w:p>
        </w:tc>
        <w:tc>
          <w:tcPr>
            <w:tcW w:w="8516" w:type="dxa"/>
            <w:noWrap w:val="0"/>
            <w:vAlign w:val="center"/>
          </w:tcPr>
          <w:p>
            <w:pPr>
              <w:adjustRightInd w:val="0"/>
              <w:snapToGrid w:val="0"/>
              <w:spacing w:line="400" w:lineRule="exact"/>
              <w:rPr>
                <w:rFonts w:hint="eastAsia" w:ascii="Times New Roman Regular" w:hAnsi="Times New Roman Regular" w:eastAsia="仿宋_GB2312" w:cs="Times New Roman Regular"/>
                <w:sz w:val="28"/>
                <w:szCs w:val="28"/>
                <w:lang w:val="en-US" w:eastAsia="zh-CN"/>
              </w:rPr>
            </w:pPr>
            <w:r>
              <w:rPr>
                <w:rFonts w:hint="eastAsia" w:ascii="Times New Roman Regular" w:hAnsi="Times New Roman Regular" w:eastAsia="仿宋_GB2312" w:cs="Times New Roman Regular"/>
                <w:b/>
                <w:bCs/>
                <w:sz w:val="28"/>
                <w:szCs w:val="28"/>
                <w:lang w:val="en-US" w:eastAsia="zh-CN"/>
              </w:rPr>
              <w:t>事件篇：</w:t>
            </w:r>
            <w:r>
              <w:rPr>
                <w:rFonts w:hint="eastAsia" w:ascii="Times New Roman Regular" w:hAnsi="Times New Roman Regular" w:eastAsia="仿宋_GB2312" w:cs="Times New Roman Regular"/>
                <w:sz w:val="28"/>
                <w:szCs w:val="28"/>
                <w:lang w:val="en-US" w:eastAsia="zh-CN"/>
              </w:rPr>
              <w:t>五四运动，中国共产党成立，遵义会议，真理标准讨论，港澳回归，神舟七号，实现中华民族伟大复兴中国梦的提出，党的三份历史决议的通过等在党和国家发展过程中具有重大影响力的事件。</w:t>
            </w:r>
          </w:p>
          <w:p>
            <w:pPr>
              <w:adjustRightInd w:val="0"/>
              <w:snapToGrid w:val="0"/>
              <w:spacing w:line="400" w:lineRule="exact"/>
              <w:rPr>
                <w:rFonts w:hint="eastAsia" w:ascii="Times New Roman Regular" w:hAnsi="Times New Roman Regular" w:eastAsia="仿宋_GB2312" w:cs="Times New Roman Regular"/>
                <w:sz w:val="28"/>
                <w:szCs w:val="28"/>
                <w:lang w:val="en-US" w:eastAsia="zh-CN"/>
              </w:rPr>
            </w:pPr>
            <w:r>
              <w:rPr>
                <w:rFonts w:hint="eastAsia" w:ascii="Times New Roman Regular" w:hAnsi="Times New Roman Regular" w:eastAsia="仿宋_GB2312" w:cs="Times New Roman Regular"/>
                <w:b/>
                <w:bCs/>
                <w:sz w:val="28"/>
                <w:szCs w:val="28"/>
                <w:lang w:val="en-US" w:eastAsia="zh-CN"/>
              </w:rPr>
              <w:t>精神篇：</w:t>
            </w:r>
            <w:r>
              <w:rPr>
                <w:rFonts w:hint="eastAsia" w:ascii="Times New Roman Regular" w:hAnsi="Times New Roman Regular" w:eastAsia="仿宋_GB2312" w:cs="Times New Roman Regular"/>
                <w:sz w:val="28"/>
                <w:szCs w:val="28"/>
                <w:lang w:val="en-US" w:eastAsia="zh-CN"/>
              </w:rPr>
              <w:t>建党精神，井冈山精神，长征精神，延安精神，抗美援朝精神，“两弹一星”精神，王杰精神，改革开放精神，载人航天精神，劳模精神等纳入中国共产党人精神谱系的伟大精神。</w:t>
            </w:r>
          </w:p>
          <w:p>
            <w:pPr>
              <w:adjustRightInd w:val="0"/>
              <w:snapToGrid w:val="0"/>
              <w:spacing w:line="400" w:lineRule="exact"/>
              <w:rPr>
                <w:rFonts w:hint="eastAsia" w:ascii="Times New Roman Regular" w:hAnsi="Times New Roman Regular" w:eastAsia="仿宋_GB2312" w:cs="Times New Roman Regular"/>
                <w:sz w:val="28"/>
                <w:szCs w:val="28"/>
                <w:lang w:val="en-US" w:eastAsia="zh-CN"/>
              </w:rPr>
            </w:pPr>
            <w:r>
              <w:rPr>
                <w:rFonts w:hint="eastAsia" w:ascii="Times New Roman Regular" w:hAnsi="Times New Roman Regular" w:eastAsia="仿宋_GB2312" w:cs="Times New Roman Regular"/>
                <w:b/>
                <w:bCs/>
                <w:sz w:val="28"/>
                <w:szCs w:val="28"/>
                <w:lang w:val="en-US" w:eastAsia="zh-CN"/>
              </w:rPr>
              <w:t>人物篇：</w:t>
            </w:r>
            <w:r>
              <w:rPr>
                <w:rFonts w:hint="eastAsia" w:ascii="Times New Roman Regular" w:hAnsi="Times New Roman Regular" w:eastAsia="仿宋_GB2312" w:cs="Times New Roman Regular"/>
                <w:sz w:val="28"/>
                <w:szCs w:val="28"/>
                <w:lang w:val="en-US" w:eastAsia="zh-CN"/>
              </w:rPr>
              <w:t>李大钊，陈独秀，瞿秋白，张太雷，恽代英，白求恩，铁军新四军，雨花英烈，钱学森，袁隆平，王继才，黄文秀等为党和国家事业发展作出突出贡献的英雄群体或模范人物。</w:t>
            </w:r>
          </w:p>
          <w:p>
            <w:pPr>
              <w:adjustRightInd w:val="0"/>
              <w:snapToGrid w:val="0"/>
              <w:spacing w:line="400" w:lineRule="exact"/>
              <w:rPr>
                <w:rFonts w:hint="eastAsia" w:ascii="Times New Roman Regular" w:hAnsi="Times New Roman Regular" w:eastAsia="仿宋_GB2312" w:cs="Times New Roman Regular"/>
                <w:sz w:val="28"/>
                <w:szCs w:val="28"/>
              </w:rPr>
            </w:pPr>
            <w:r>
              <w:rPr>
                <w:rFonts w:hint="eastAsia" w:ascii="Times New Roman Regular" w:hAnsi="Times New Roman Regular" w:eastAsia="仿宋_GB2312" w:cs="Times New Roman Regular"/>
                <w:b/>
                <w:bCs/>
                <w:sz w:val="28"/>
                <w:szCs w:val="28"/>
                <w:lang w:val="en-US" w:eastAsia="zh-CN"/>
              </w:rPr>
              <w:t>青年篇章：</w:t>
            </w:r>
            <w:r>
              <w:rPr>
                <w:rFonts w:hint="eastAsia" w:ascii="Times New Roman Regular" w:hAnsi="Times New Roman Regular" w:eastAsia="仿宋_GB2312" w:cs="Times New Roman Regular"/>
                <w:sz w:val="28"/>
                <w:szCs w:val="28"/>
                <w:lang w:val="en-US" w:eastAsia="zh-CN"/>
              </w:rPr>
              <w:t>中国共产党创建中国青年团组织，共青团跟随共产党在土地革命中奋斗，青年抗日救亡运动，青年突击队、青年垦荒队、青年文明号、青年创业行动、大学生志愿服务西部计划、时代新人培育等党引领指导青年群体成长成才为合格社会主义事业接班人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4" w:hRule="atLeast"/>
          <w:jc w:val="center"/>
        </w:trPr>
        <w:tc>
          <w:tcPr>
            <w:tcW w:w="1443" w:type="dxa"/>
            <w:noWrap w:val="0"/>
            <w:vAlign w:val="center"/>
          </w:tcPr>
          <w:p>
            <w:pPr>
              <w:adjustRightInd w:val="0"/>
              <w:snapToGrid w:val="0"/>
              <w:spacing w:line="400" w:lineRule="exact"/>
              <w:jc w:val="center"/>
              <w:rPr>
                <w:rFonts w:hint="default" w:ascii="Times New Roman Regular" w:hAnsi="Times New Roman Regular" w:eastAsia="黑体" w:cs="Times New Roman Regular"/>
                <w:sz w:val="28"/>
                <w:szCs w:val="28"/>
                <w:lang w:val="en-US" w:eastAsia="zh-CN"/>
              </w:rPr>
            </w:pPr>
            <w:r>
              <w:rPr>
                <w:rFonts w:hint="default" w:ascii="Times New Roman Regular" w:hAnsi="Times New Roman Regular" w:eastAsia="黑体" w:cs="Times New Roman Regular"/>
                <w:sz w:val="28"/>
                <w:szCs w:val="28"/>
                <w:lang w:val="en-US" w:eastAsia="zh-CN"/>
              </w:rPr>
              <w:t>新时代的</w:t>
            </w:r>
          </w:p>
          <w:p>
            <w:pPr>
              <w:adjustRightInd w:val="0"/>
              <w:snapToGrid w:val="0"/>
              <w:spacing w:line="400" w:lineRule="exact"/>
              <w:jc w:val="center"/>
              <w:rPr>
                <w:rFonts w:hint="eastAsia" w:ascii="Times New Roman Regular" w:hAnsi="Times New Roman Regular" w:eastAsia="黑体" w:cs="Times New Roman Regular"/>
                <w:sz w:val="28"/>
                <w:szCs w:val="28"/>
              </w:rPr>
            </w:pPr>
            <w:r>
              <w:rPr>
                <w:rFonts w:hint="default" w:ascii="Times New Roman Regular" w:hAnsi="Times New Roman Regular" w:eastAsia="黑体" w:cs="Times New Roman Regular"/>
                <w:sz w:val="28"/>
                <w:szCs w:val="28"/>
                <w:lang w:val="en-US" w:eastAsia="zh-CN"/>
              </w:rPr>
              <w:t>历史成就</w:t>
            </w:r>
          </w:p>
        </w:tc>
        <w:tc>
          <w:tcPr>
            <w:tcW w:w="8516" w:type="dxa"/>
            <w:noWrap w:val="0"/>
            <w:vAlign w:val="center"/>
          </w:tcPr>
          <w:p>
            <w:pPr>
              <w:adjustRightInd w:val="0"/>
              <w:snapToGrid w:val="0"/>
              <w:spacing w:line="400" w:lineRule="exact"/>
              <w:rPr>
                <w:rFonts w:hint="eastAsia" w:ascii="Times New Roman Regular" w:hAnsi="Times New Roman Regular" w:eastAsia="仿宋_GB2312" w:cs="Times New Roman Regular"/>
                <w:sz w:val="28"/>
                <w:szCs w:val="28"/>
                <w:lang w:val="en-US" w:eastAsia="zh-CN"/>
              </w:rPr>
            </w:pPr>
            <w:r>
              <w:rPr>
                <w:rFonts w:hint="default" w:ascii="Times New Roman Regular" w:hAnsi="Times New Roman Regular" w:eastAsia="仿宋_GB2312" w:cs="Times New Roman Regular"/>
                <w:sz w:val="28"/>
                <w:szCs w:val="28"/>
                <w:lang w:val="en-US" w:eastAsia="zh-CN"/>
              </w:rPr>
              <w:t>全面深化改革的重大突破，全面依法治国的重大进展，全面从严治党的重大成果，经济实力、科技实力、综合国力的发展，防范化解重大风险的能力提升，脱贫攻坚的成果，污染防治与生态环境改善，对外开放的扩大，“一带一路”建设成果，人民对美好生活需求的不断满足，乡村振兴战略实施的成果，全面小康社会的建成，迈向开启全面建设中国特色社会主义现代化国家新征程，长三角一体化国家战略，2022 年北京冬奥会和冬残奥会，中国走进“空间站”时代，港珠澳大桥通车，抗击新冠肺炎疫情等。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1443" w:type="dxa"/>
            <w:noWrap w:val="0"/>
            <w:vAlign w:val="center"/>
          </w:tcPr>
          <w:p>
            <w:pPr>
              <w:adjustRightInd w:val="0"/>
              <w:snapToGrid w:val="0"/>
              <w:spacing w:line="400" w:lineRule="exact"/>
              <w:jc w:val="center"/>
              <w:rPr>
                <w:rFonts w:hint="default" w:ascii="Times New Roman Regular" w:hAnsi="Times New Roman Regular" w:eastAsia="黑体" w:cs="Times New Roman Regular"/>
                <w:sz w:val="28"/>
                <w:szCs w:val="28"/>
                <w:lang w:val="en-US" w:eastAsia="zh-CN"/>
              </w:rPr>
            </w:pPr>
            <w:r>
              <w:rPr>
                <w:rFonts w:hint="default" w:ascii="Times New Roman Regular" w:hAnsi="Times New Roman Regular" w:eastAsia="黑体" w:cs="Times New Roman Regular"/>
                <w:sz w:val="28"/>
                <w:szCs w:val="28"/>
                <w:lang w:val="en-US" w:eastAsia="zh-CN"/>
              </w:rPr>
              <w:t>百年未有</w:t>
            </w:r>
          </w:p>
          <w:p>
            <w:pPr>
              <w:adjustRightInd w:val="0"/>
              <w:snapToGrid w:val="0"/>
              <w:spacing w:line="400" w:lineRule="exact"/>
              <w:jc w:val="center"/>
              <w:rPr>
                <w:rFonts w:ascii="Times New Roman Regular" w:hAnsi="Times New Roman Regular" w:eastAsia="黑体" w:cs="Times New Roman Regular"/>
                <w:sz w:val="28"/>
                <w:szCs w:val="28"/>
              </w:rPr>
            </w:pPr>
            <w:r>
              <w:rPr>
                <w:rFonts w:hint="default" w:ascii="Times New Roman Regular" w:hAnsi="Times New Roman Regular" w:eastAsia="黑体" w:cs="Times New Roman Regular"/>
                <w:sz w:val="28"/>
                <w:szCs w:val="28"/>
                <w:lang w:val="en-US" w:eastAsia="zh-CN"/>
              </w:rPr>
              <w:t>之大变局</w:t>
            </w:r>
          </w:p>
        </w:tc>
        <w:tc>
          <w:tcPr>
            <w:tcW w:w="8516" w:type="dxa"/>
            <w:noWrap w:val="0"/>
            <w:vAlign w:val="center"/>
          </w:tcPr>
          <w:p>
            <w:pPr>
              <w:adjustRightInd w:val="0"/>
              <w:snapToGrid w:val="0"/>
              <w:spacing w:line="400" w:lineRule="exact"/>
              <w:rPr>
                <w:rFonts w:hint="eastAsia" w:ascii="Times New Roman Regular" w:hAnsi="Times New Roman Regular" w:eastAsia="仿宋_GB2312" w:cs="Times New Roman Regular"/>
                <w:sz w:val="28"/>
                <w:szCs w:val="28"/>
                <w:lang w:val="en-US" w:eastAsia="zh-CN"/>
              </w:rPr>
            </w:pPr>
            <w:r>
              <w:rPr>
                <w:rFonts w:hint="default" w:ascii="Times New Roman Regular" w:hAnsi="Times New Roman Regular" w:eastAsia="仿宋_GB2312" w:cs="Times New Roman Regular"/>
                <w:sz w:val="28"/>
                <w:szCs w:val="28"/>
                <w:lang w:val="en-US" w:eastAsia="zh-CN"/>
              </w:rPr>
              <w:t>构建人类命运共同体，“一带一路”倡议等国际主张提出的背景、意义与发展现状，百年未有之大变局的内涵与各类风险挑战等，全球时政讲解，国家安全意识教育等。</w:t>
            </w:r>
          </w:p>
        </w:tc>
      </w:tr>
    </w:tbl>
    <w:p/>
    <w:p>
      <w:pPr>
        <w:pStyle w:val="4"/>
        <w:widowControl/>
        <w:shd w:val="clear" w:color="auto" w:fill="FFFFFF"/>
        <w:spacing w:before="0" w:beforeAutospacing="0" w:after="0" w:afterAutospacing="0" w:line="560" w:lineRule="exact"/>
        <w:jc w:val="both"/>
        <w:rPr>
          <w:rStyle w:val="8"/>
          <w:rFonts w:hint="default" w:ascii="黑体" w:hAnsi="黑体" w:eastAsia="黑体" w:cs="宋体"/>
          <w:b w:val="0"/>
          <w:color w:val="000000"/>
          <w:sz w:val="32"/>
          <w:szCs w:val="32"/>
          <w:shd w:val="clear" w:color="auto" w:fill="FFFFFF"/>
          <w:lang w:val="en-US" w:eastAsia="zh-CN"/>
        </w:rPr>
      </w:pPr>
    </w:p>
    <w:p>
      <w:pPr>
        <w:pStyle w:val="4"/>
        <w:widowControl/>
        <w:shd w:val="clear" w:color="auto" w:fill="FFFFFF"/>
        <w:spacing w:before="0" w:beforeAutospacing="0" w:after="0" w:afterAutospacing="0" w:line="560" w:lineRule="exact"/>
        <w:jc w:val="both"/>
        <w:rPr>
          <w:rStyle w:val="8"/>
          <w:rFonts w:hint="default" w:ascii="黑体" w:hAnsi="黑体" w:eastAsia="黑体" w:cs="宋体"/>
          <w:b w:val="0"/>
          <w:color w:val="000000"/>
          <w:sz w:val="32"/>
          <w:szCs w:val="32"/>
          <w:shd w:val="clear" w:color="auto" w:fill="FFFFFF"/>
          <w:lang w:val="en-US" w:eastAsia="zh-CN"/>
        </w:rPr>
      </w:pPr>
      <w:r>
        <w:rPr>
          <w:rStyle w:val="8"/>
          <w:rFonts w:hint="default" w:ascii="黑体" w:hAnsi="黑体" w:eastAsia="黑体" w:cs="宋体"/>
          <w:b w:val="0"/>
          <w:color w:val="000000"/>
          <w:sz w:val="32"/>
          <w:szCs w:val="32"/>
          <w:shd w:val="clear" w:color="auto" w:fill="FFFFFF"/>
          <w:lang w:val="en-US" w:eastAsia="zh-CN"/>
        </w:rPr>
        <w:t>附件 3：</w:t>
      </w:r>
    </w:p>
    <w:p>
      <w:pPr>
        <w:pStyle w:val="4"/>
        <w:widowControl/>
        <w:shd w:val="clear" w:color="auto" w:fill="FFFFFF"/>
        <w:spacing w:before="0" w:beforeAutospacing="0" w:after="0" w:afterAutospacing="0" w:line="560" w:lineRule="exact"/>
        <w:jc w:val="both"/>
        <w:rPr>
          <w:rStyle w:val="8"/>
          <w:rFonts w:hint="default" w:ascii="黑体" w:hAnsi="黑体" w:eastAsia="黑体" w:cs="宋体"/>
          <w:b w:val="0"/>
          <w:color w:val="000000"/>
          <w:sz w:val="32"/>
          <w:szCs w:val="32"/>
          <w:shd w:val="clear" w:color="auto" w:fill="FFFFFF"/>
          <w:lang w:val="en-US" w:eastAsia="zh-CN"/>
        </w:rPr>
      </w:pPr>
    </w:p>
    <w:p>
      <w:pPr>
        <w:keepNext w:val="0"/>
        <w:keepLines w:val="0"/>
        <w:widowControl/>
        <w:suppressLineNumbers w:val="0"/>
        <w:jc w:val="center"/>
        <w:rPr>
          <w:rFonts w:hint="default" w:ascii="FZXiaoBiaoSong-B05" w:hAnsi="FZXiaoBiaoSong-B05" w:eastAsia="FZXiaoBiaoSong-B05" w:cs="FZXiaoBiaoSong-B05"/>
          <w:b/>
          <w:bCs/>
          <w:color w:val="000000"/>
          <w:kern w:val="0"/>
          <w:sz w:val="36"/>
          <w:szCs w:val="36"/>
          <w:lang w:val="en-US" w:eastAsia="zh-CN" w:bidi="ar"/>
        </w:rPr>
      </w:pPr>
      <w:r>
        <w:rPr>
          <w:rFonts w:hint="default" w:ascii="FZXiaoBiaoSong-B05" w:hAnsi="FZXiaoBiaoSong-B05" w:eastAsia="FZXiaoBiaoSong-B05" w:cs="FZXiaoBiaoSong-B05"/>
          <w:b/>
          <w:bCs/>
          <w:color w:val="000000"/>
          <w:kern w:val="0"/>
          <w:sz w:val="36"/>
          <w:szCs w:val="36"/>
          <w:lang w:val="en-US" w:eastAsia="zh-CN" w:bidi="ar"/>
        </w:rPr>
        <w:t>团干部思政技能大比武主题团日活动策划案</w:t>
      </w:r>
    </w:p>
    <w:p>
      <w:pPr>
        <w:keepNext w:val="0"/>
        <w:keepLines w:val="0"/>
        <w:widowControl/>
        <w:suppressLineNumbers w:val="0"/>
        <w:jc w:val="center"/>
        <w:rPr>
          <w:rFonts w:hint="default" w:ascii="FZXiaoBiaoSong-B05" w:hAnsi="FZXiaoBiaoSong-B05" w:eastAsia="FZXiaoBiaoSong-B05" w:cs="FZXiaoBiaoSong-B05"/>
          <w:b/>
          <w:bCs/>
          <w:color w:val="000000"/>
          <w:kern w:val="0"/>
          <w:sz w:val="36"/>
          <w:szCs w:val="36"/>
          <w:lang w:val="en-US" w:eastAsia="zh-CN" w:bidi="ar"/>
        </w:rPr>
      </w:pPr>
      <w:r>
        <w:rPr>
          <w:rFonts w:hint="default" w:ascii="FZXiaoBiaoSong-B05" w:hAnsi="FZXiaoBiaoSong-B05" w:eastAsia="FZXiaoBiaoSong-B05" w:cs="FZXiaoBiaoSong-B05"/>
          <w:b/>
          <w:bCs/>
          <w:color w:val="000000"/>
          <w:kern w:val="0"/>
          <w:sz w:val="36"/>
          <w:szCs w:val="36"/>
          <w:lang w:val="en-US" w:eastAsia="zh-CN" w:bidi="ar"/>
        </w:rPr>
        <w:t>备赛指南</w:t>
      </w:r>
    </w:p>
    <w:p>
      <w:pPr>
        <w:spacing w:line="560" w:lineRule="exact"/>
        <w:ind w:firstLine="643" w:firstLineChars="200"/>
        <w:rPr>
          <w:rFonts w:hint="eastAsia" w:ascii="仿宋_GB2312" w:eastAsia="仿宋_GB2312" w:hAnsiTheme="minorHAnsi" w:cstheme="minorBidi"/>
          <w:b/>
          <w:bCs/>
          <w:sz w:val="32"/>
          <w:szCs w:val="32"/>
          <w:lang w:val="en-US" w:eastAsia="zh-CN"/>
        </w:rPr>
      </w:pPr>
      <w:r>
        <w:rPr>
          <w:rFonts w:hint="eastAsia" w:ascii="仿宋_GB2312" w:eastAsia="仿宋_GB2312" w:hAnsiTheme="minorHAnsi" w:cstheme="minorBidi"/>
          <w:b/>
          <w:bCs/>
          <w:sz w:val="32"/>
          <w:szCs w:val="32"/>
          <w:lang w:val="en-US" w:eastAsia="zh-CN"/>
        </w:rPr>
        <w:t>一、团支部思想引领专题</w:t>
      </w:r>
    </w:p>
    <w:p>
      <w:pPr>
        <w:spacing w:line="560" w:lineRule="exact"/>
        <w:ind w:firstLine="640" w:firstLineChars="200"/>
        <w:rPr>
          <w:rFonts w:hint="default" w:ascii="仿宋_GB2312" w:eastAsia="仿宋_GB2312" w:hAnsiTheme="minorHAnsi" w:cstheme="minorBidi"/>
          <w:sz w:val="32"/>
          <w:szCs w:val="32"/>
          <w:lang w:val="en-US" w:eastAsia="zh-CN"/>
        </w:rPr>
      </w:pPr>
      <w:r>
        <w:rPr>
          <w:rFonts w:hint="default" w:ascii="仿宋_GB2312" w:eastAsia="仿宋_GB2312" w:hAnsiTheme="minorHAnsi" w:cstheme="minorBidi"/>
          <w:sz w:val="32"/>
          <w:szCs w:val="32"/>
          <w:lang w:val="en-US" w:eastAsia="zh-CN"/>
        </w:rPr>
        <w:t>围绕以习近平新时代中国特色社会主义思想武装全党、 教育人民，抓住团员青年热切期盼党的二十大召开这一思想 引领有利契机，用好庆祝建团 100 周年这一思想教育重要环节，学习党领导中国青年运动的光辉历程，明确坚持党的领 导是中国青年运动蓬勃发展的根🎧保证，学习和传承好百年 中国青年运动历程所带来的经验和启示，带动广大青年坚定 理想信念、积极向党靠拢，撰写主题团日活动方案，开展主 题团日活动。</w:t>
      </w:r>
    </w:p>
    <w:p>
      <w:pPr>
        <w:spacing w:line="560" w:lineRule="exact"/>
        <w:ind w:firstLine="643" w:firstLineChars="200"/>
        <w:rPr>
          <w:rFonts w:hint="eastAsia" w:ascii="仿宋_GB2312" w:eastAsia="仿宋_GB2312" w:hAnsiTheme="minorHAnsi" w:cstheme="minorBidi"/>
          <w:b/>
          <w:bCs/>
          <w:sz w:val="32"/>
          <w:szCs w:val="32"/>
          <w:lang w:val="en-US" w:eastAsia="zh-CN"/>
        </w:rPr>
      </w:pPr>
      <w:r>
        <w:rPr>
          <w:rFonts w:hint="eastAsia" w:ascii="仿宋_GB2312" w:eastAsia="仿宋_GB2312" w:hAnsiTheme="minorHAnsi" w:cstheme="minorBidi"/>
          <w:b/>
          <w:bCs/>
          <w:sz w:val="32"/>
          <w:szCs w:val="32"/>
          <w:lang w:val="en-US" w:eastAsia="zh-CN"/>
        </w:rPr>
        <w:t>二、团支部活力提升专题</w:t>
      </w:r>
    </w:p>
    <w:p>
      <w:pPr>
        <w:spacing w:line="560" w:lineRule="exact"/>
        <w:ind w:firstLine="640" w:firstLineChars="200"/>
        <w:rPr>
          <w:rFonts w:hint="default" w:ascii="仿宋_GB2312" w:eastAsia="仿宋_GB2312" w:hAnsiTheme="minorHAnsi" w:cstheme="minorBidi"/>
          <w:sz w:val="32"/>
          <w:szCs w:val="32"/>
          <w:lang w:val="en-US" w:eastAsia="zh-CN"/>
        </w:rPr>
      </w:pPr>
      <w:r>
        <w:rPr>
          <w:rFonts w:hint="default" w:ascii="仿宋_GB2312" w:eastAsia="仿宋_GB2312" w:hAnsiTheme="minorHAnsi" w:cstheme="minorBidi"/>
          <w:sz w:val="32"/>
          <w:szCs w:val="32"/>
          <w:lang w:val="en-US" w:eastAsia="zh-CN"/>
        </w:rPr>
        <w:t>以主题团日活动为抓手切实提升团支部活力，充分挖掘 “五一”国际劳动节、“五四”青年节、“七一”建党节、 “八一”建军节、“十一”国庆节、“一二·九”运动等红 色教育资源，引导广大青年深刻感悟“两个确立”的决定性 意义，树牢“四个意识”、坚定“四个自信”、做到“两个 维护”，自觉担当起党的助手和后备军的光荣使命，为实现 第二个百年奋斗目标、实现中华民族伟大复兴的中国梦汇聚 青春力量。</w:t>
      </w:r>
    </w:p>
    <w:p>
      <w:pPr>
        <w:spacing w:line="560" w:lineRule="exact"/>
        <w:ind w:firstLine="643" w:firstLineChars="200"/>
        <w:rPr>
          <w:rFonts w:hint="eastAsia" w:ascii="仿宋_GB2312" w:eastAsia="仿宋_GB2312" w:hAnsiTheme="minorHAnsi" w:cstheme="minorBidi"/>
          <w:b/>
          <w:bCs/>
          <w:sz w:val="32"/>
          <w:szCs w:val="32"/>
          <w:lang w:val="en-US" w:eastAsia="zh-CN"/>
        </w:rPr>
      </w:pPr>
      <w:r>
        <w:rPr>
          <w:rFonts w:hint="eastAsia" w:ascii="仿宋_GB2312" w:eastAsia="仿宋_GB2312" w:hAnsiTheme="minorHAnsi" w:cstheme="minorBidi"/>
          <w:b/>
          <w:bCs/>
          <w:sz w:val="32"/>
          <w:szCs w:val="32"/>
          <w:lang w:val="en-US" w:eastAsia="zh-CN"/>
        </w:rPr>
        <w:t>三、团支部实务建设专题</w:t>
      </w:r>
    </w:p>
    <w:p>
      <w:pPr>
        <w:spacing w:line="560" w:lineRule="exact"/>
        <w:ind w:firstLine="640" w:firstLineChars="200"/>
        <w:rPr>
          <w:rFonts w:hint="default" w:ascii="仿宋_GB2312" w:eastAsia="仿宋_GB2312" w:hAnsiTheme="minorHAnsi" w:cstheme="minorBidi"/>
          <w:sz w:val="32"/>
          <w:szCs w:val="32"/>
          <w:lang w:val="en-US" w:eastAsia="zh-CN"/>
        </w:rPr>
      </w:pPr>
      <w:r>
        <w:rPr>
          <w:rFonts w:hint="default" w:ascii="仿宋_GB2312" w:eastAsia="仿宋_GB2312" w:hAnsiTheme="minorHAnsi" w:cstheme="minorBidi"/>
          <w:sz w:val="32"/>
          <w:szCs w:val="32"/>
          <w:lang w:val="en-US" w:eastAsia="zh-CN"/>
        </w:rPr>
        <w:t>围绕进一步落实“两清单一创争三落实”建设计划、夯实“磐石工程”建设、加强大学生就业观念引导和暑期“三 下乡”“返家乡”社会实践工作，以及在乡村振兴战略中贡 献青年力量等问题，引领广大青年学生传承红色基因，争做时代新人，撰写主题团日活动方案，开展团日活动。</w:t>
      </w:r>
    </w:p>
    <w:p>
      <w:pPr>
        <w:spacing w:line="560" w:lineRule="exact"/>
        <w:ind w:firstLine="640" w:firstLineChars="200"/>
        <w:rPr>
          <w:rFonts w:hint="default" w:ascii="仿宋_GB2312" w:eastAsia="仿宋_GB2312" w:hAnsiTheme="minorHAnsi" w:cstheme="minorBidi"/>
          <w:sz w:val="32"/>
          <w:szCs w:val="32"/>
          <w:lang w:val="en-US" w:eastAsia="zh-CN"/>
        </w:rPr>
      </w:pPr>
    </w:p>
    <w:p>
      <w:pPr>
        <w:pStyle w:val="4"/>
        <w:widowControl/>
        <w:shd w:val="clear" w:color="auto" w:fill="FFFFFF"/>
        <w:spacing w:before="0" w:beforeAutospacing="0" w:after="0" w:afterAutospacing="0" w:line="560" w:lineRule="exact"/>
        <w:jc w:val="both"/>
        <w:rPr>
          <w:rStyle w:val="8"/>
          <w:rFonts w:hint="default" w:ascii="黑体" w:hAnsi="黑体" w:eastAsia="黑体" w:cs="宋体"/>
          <w:b w:val="0"/>
          <w:color w:val="000000"/>
          <w:sz w:val="32"/>
          <w:szCs w:val="32"/>
          <w:shd w:val="clear" w:color="auto" w:fill="FFFFFF"/>
          <w:lang w:val="en-US" w:eastAsia="zh-CN"/>
        </w:rPr>
      </w:pPr>
      <w:r>
        <w:rPr>
          <w:rStyle w:val="8"/>
          <w:rFonts w:hint="default" w:ascii="黑体" w:hAnsi="黑体" w:eastAsia="黑体" w:cs="宋体"/>
          <w:b w:val="0"/>
          <w:color w:val="000000"/>
          <w:sz w:val="32"/>
          <w:szCs w:val="32"/>
          <w:shd w:val="clear" w:color="auto" w:fill="FFFFFF"/>
          <w:lang w:val="en-US" w:eastAsia="zh-CN"/>
        </w:rPr>
        <w:t>附件 4：</w:t>
      </w:r>
    </w:p>
    <w:p>
      <w:pPr>
        <w:pStyle w:val="4"/>
        <w:widowControl/>
        <w:shd w:val="clear" w:color="auto" w:fill="FFFFFF"/>
        <w:spacing w:before="0" w:beforeAutospacing="0" w:after="0" w:afterAutospacing="0" w:line="560" w:lineRule="exact"/>
        <w:jc w:val="both"/>
        <w:rPr>
          <w:rStyle w:val="8"/>
          <w:rFonts w:hint="default" w:ascii="黑体" w:hAnsi="黑体" w:eastAsia="黑体" w:cs="宋体"/>
          <w:b w:val="0"/>
          <w:color w:val="000000"/>
          <w:sz w:val="32"/>
          <w:szCs w:val="32"/>
          <w:shd w:val="clear" w:color="auto" w:fill="FFFFFF"/>
          <w:lang w:val="en-US" w:eastAsia="zh-CN"/>
        </w:rPr>
      </w:pPr>
    </w:p>
    <w:p>
      <w:pPr>
        <w:keepNext w:val="0"/>
        <w:keepLines w:val="0"/>
        <w:widowControl/>
        <w:suppressLineNumbers w:val="0"/>
        <w:jc w:val="center"/>
        <w:rPr>
          <w:rFonts w:hint="default" w:ascii="FZXiaoBiaoSong-B05" w:hAnsi="FZXiaoBiaoSong-B05" w:eastAsia="FZXiaoBiaoSong-B05" w:cs="FZXiaoBiaoSong-B05"/>
          <w:b/>
          <w:bCs/>
          <w:color w:val="000000"/>
          <w:kern w:val="0"/>
          <w:sz w:val="36"/>
          <w:szCs w:val="36"/>
          <w:lang w:val="en-US" w:eastAsia="zh-CN" w:bidi="ar"/>
        </w:rPr>
      </w:pPr>
      <w:r>
        <w:rPr>
          <w:rFonts w:hint="default" w:ascii="FZXiaoBiaoSong-B05" w:hAnsi="FZXiaoBiaoSong-B05" w:eastAsia="FZXiaoBiaoSong-B05" w:cs="FZXiaoBiaoSong-B05"/>
          <w:b/>
          <w:bCs/>
          <w:color w:val="000000"/>
          <w:kern w:val="0"/>
          <w:sz w:val="36"/>
          <w:szCs w:val="36"/>
          <w:lang w:val="en-US" w:eastAsia="zh-CN" w:bidi="ar"/>
        </w:rPr>
        <w:t>团干部思政技能大比武思政文章备赛指南</w:t>
      </w:r>
    </w:p>
    <w:p>
      <w:pPr>
        <w:keepNext w:val="0"/>
        <w:keepLines w:val="0"/>
        <w:widowControl/>
        <w:suppressLineNumbers w:val="0"/>
        <w:jc w:val="center"/>
        <w:rPr>
          <w:rFonts w:hint="default" w:ascii="FZXiaoBiaoSong-B05" w:hAnsi="FZXiaoBiaoSong-B05" w:eastAsia="FZXiaoBiaoSong-B05" w:cs="FZXiaoBiaoSong-B05"/>
          <w:b/>
          <w:bCs/>
          <w:color w:val="000000"/>
          <w:kern w:val="0"/>
          <w:sz w:val="36"/>
          <w:szCs w:val="36"/>
          <w:lang w:val="en-US" w:eastAsia="zh-CN" w:bidi="ar"/>
        </w:rPr>
      </w:pPr>
    </w:p>
    <w:p>
      <w:pPr>
        <w:autoSpaceDE/>
        <w:autoSpaceDN/>
        <w:spacing w:before="0" w:after="0" w:line="560" w:lineRule="exact"/>
        <w:ind w:left="0" w:right="0" w:firstLine="640" w:firstLineChars="200"/>
        <w:jc w:val="both"/>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kern w:val="2"/>
          <w:sz w:val="32"/>
          <w:szCs w:val="32"/>
          <w:lang w:val="en-US" w:eastAsia="zh-CN"/>
        </w:rPr>
        <w:t>1.2021年12月24日，党史学习教育总结会议在北京召开。习近平总书记作出重要指示指出，在全党开展党史学习教育，是党中央立足百年党史新起点、着眼开创事业发展新局面作出的一项重大战略决策，强调要认真总结这次党史学习教育的成功经验，建立常态化、长效化制度机制，不断巩固拓展党史学习教育成果。</w:t>
      </w:r>
      <w:r>
        <w:rPr>
          <w:rFonts w:hint="eastAsia" w:ascii="仿宋_GB2312" w:hAnsi="仿宋_GB2312" w:eastAsia="仿宋_GB2312" w:cs="仿宋_GB2312"/>
          <w:b/>
          <w:bCs/>
          <w:kern w:val="2"/>
          <w:sz w:val="32"/>
          <w:szCs w:val="32"/>
          <w:lang w:val="en-US" w:eastAsia="zh-CN"/>
        </w:rPr>
        <w:t>请结合不断巩固拓展党史学习教育成果，谈谈如何引领青年学生满怀信心奋进新征程、建功新时代，以实际行动迎接党的二十大胜利召开。</w:t>
      </w:r>
    </w:p>
    <w:p>
      <w:pPr>
        <w:autoSpaceDE/>
        <w:autoSpaceDN/>
        <w:spacing w:before="0" w:after="0" w:line="560" w:lineRule="exact"/>
        <w:ind w:left="0" w:right="0" w:firstLine="640" w:firstLineChars="200"/>
        <w:jc w:val="both"/>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2.2021年7月1日上午，庆祝中国共产党成立100 周年大会在北京天安门广场隆重举行。中共中央总书记、国家主席、中央军委主席习近平发表了重要讲话，向广大青年发出号召：“新时代的中国青年要以实现中华民族伟大复兴为己任，增强做中国人的志气、骨气、底气，不负时代，不负韶 华，不负党和人民的殷切期望！”这是新时代广大青年的历史使命、责任担当，是新征程共青团引领凝聚青年、培养教育青年的重大课题。</w:t>
      </w:r>
      <w:r>
        <w:rPr>
          <w:rFonts w:hint="eastAsia" w:ascii="仿宋_GB2312" w:hAnsi="仿宋_GB2312" w:eastAsia="仿宋_GB2312" w:cs="仿宋_GB2312"/>
          <w:b/>
          <w:bCs/>
          <w:kern w:val="2"/>
          <w:sz w:val="32"/>
          <w:szCs w:val="32"/>
          <w:lang w:val="en-US" w:eastAsia="zh-CN"/>
        </w:rPr>
        <w:t>请结合高校共青团工作实际，谈谈如何进一步发挥共青团工作的大局贡献度，引导广大青年传承伟大建党精神，坚定不移听党话、跟党走，践行好“请党放心、强国有我”的青春誓言，在全面建设社会主义现代化国家伟大实践中建功立业。</w:t>
      </w:r>
    </w:p>
    <w:p>
      <w:pPr>
        <w:autoSpaceDE/>
        <w:autoSpaceDN/>
        <w:spacing w:before="0" w:after="0" w:line="560" w:lineRule="exact"/>
        <w:ind w:left="0" w:right="0" w:firstLine="640" w:firstLineChars="200"/>
        <w:jc w:val="both"/>
        <w:rPr>
          <w:rFonts w:hint="default" w:ascii="仿宋_GB2312" w:hAnsi="仿宋_GB2312" w:eastAsia="仿宋_GB2312" w:cs="仿宋_GB2312"/>
          <w:b/>
          <w:bCs/>
          <w:kern w:val="2"/>
          <w:sz w:val="32"/>
          <w:szCs w:val="32"/>
          <w:lang w:val="en-US" w:eastAsia="zh-CN"/>
        </w:rPr>
      </w:pPr>
      <w:r>
        <w:rPr>
          <w:rFonts w:hint="default" w:ascii="仿宋_GB2312" w:hAnsi="仿宋_GB2312" w:eastAsia="仿宋_GB2312" w:cs="仿宋_GB2312"/>
          <w:kern w:val="2"/>
          <w:sz w:val="32"/>
          <w:szCs w:val="32"/>
          <w:lang w:val="en-US" w:eastAsia="zh-CN"/>
        </w:rPr>
        <w:t>3.党的十八大以来，以习近平同志为核心的党中央高度 重视意识形态工作，把意识形态工作明确定位为“党的一项极端重要的工作”。高校是党的意识形态工作的重要领域和 前沿阵地，强力筑牢高校意识形态工作，是一项战略工程、固</w:t>
      </w:r>
      <w:r>
        <w:rPr>
          <w:rFonts w:hint="eastAsia" w:ascii="仿宋_GB2312" w:hAnsi="仿宋_GB2312" w:eastAsia="仿宋_GB2312" w:cs="仿宋_GB2312"/>
          <w:kern w:val="2"/>
          <w:sz w:val="32"/>
          <w:szCs w:val="32"/>
          <w:lang w:val="en-US" w:eastAsia="zh-CN"/>
        </w:rPr>
        <w:t>本</w:t>
      </w:r>
      <w:r>
        <w:rPr>
          <w:rFonts w:hint="default" w:ascii="仿宋_GB2312" w:hAnsi="仿宋_GB2312" w:eastAsia="仿宋_GB2312" w:cs="仿宋_GB2312"/>
          <w:kern w:val="2"/>
          <w:sz w:val="32"/>
          <w:szCs w:val="32"/>
          <w:lang w:val="en-US" w:eastAsia="zh-CN"/>
        </w:rPr>
        <w:t>工程、铸魂工程。</w:t>
      </w:r>
      <w:r>
        <w:rPr>
          <w:rFonts w:hint="eastAsia" w:ascii="仿宋_GB2312" w:hAnsi="仿宋_GB2312" w:eastAsia="仿宋_GB2312" w:cs="仿宋_GB2312"/>
          <w:b/>
          <w:bCs/>
          <w:kern w:val="2"/>
          <w:sz w:val="32"/>
          <w:szCs w:val="32"/>
          <w:lang w:val="en-US" w:eastAsia="zh-CN"/>
        </w:rPr>
        <w:t>面对当前意识形态斗争日趋隐蔽化复</w:t>
      </w:r>
      <w:r>
        <w:rPr>
          <w:rFonts w:hint="default" w:ascii="仿宋_GB2312" w:hAnsi="仿宋_GB2312" w:eastAsia="仿宋_GB2312" w:cs="仿宋_GB2312"/>
          <w:b/>
          <w:bCs/>
          <w:kern w:val="2"/>
          <w:sz w:val="32"/>
          <w:szCs w:val="32"/>
          <w:lang w:val="en-US" w:eastAsia="zh-CN"/>
        </w:rPr>
        <w:t>杂化，意识形态主战场逐步网络化数字化的新形势，高校团干部应如何有效应对，做到因事而化、因时而进、因势而新，引导青年学生做社会主义核心价值观的坚定信仰者、积极传播者和模范践行者。</w:t>
      </w:r>
    </w:p>
    <w:p>
      <w:pPr>
        <w:autoSpaceDE/>
        <w:autoSpaceDN/>
        <w:spacing w:before="0" w:after="0" w:line="560" w:lineRule="exact"/>
        <w:ind w:left="0" w:right="0" w:firstLine="640" w:firstLineChars="200"/>
        <w:jc w:val="both"/>
        <w:rPr>
          <w:rFonts w:hint="eastAsia" w:ascii="仿宋_GB2312" w:hAnsi="仿宋_GB2312" w:eastAsia="仿宋_GB2312" w:cs="仿宋_GB2312"/>
          <w:b/>
          <w:bCs/>
          <w:kern w:val="2"/>
          <w:sz w:val="32"/>
          <w:szCs w:val="32"/>
          <w:lang w:val="en-US" w:eastAsia="zh-CN"/>
        </w:rPr>
      </w:pPr>
      <w:r>
        <w:rPr>
          <w:rFonts w:hint="default" w:ascii="仿宋_GB2312" w:hAnsi="仿宋_GB2312" w:eastAsia="仿宋_GB2312" w:cs="仿宋_GB2312"/>
          <w:kern w:val="2"/>
          <w:sz w:val="32"/>
          <w:szCs w:val="32"/>
          <w:lang w:val="en-US" w:eastAsia="zh-CN"/>
        </w:rPr>
        <w:t>4.2021年5月，习近平总书记在两院院士大会、中国科协第十次全国代表大会上发表重要讲话，强调坚持把科技自立自强作为国家发展的战略支撑，立足新发展阶段、贯彻新发展理念、构建新发展格局、推动高质量发展，面向世界科技前沿、面向经济主战场、面向国家重大需求、面向人民生命健康，深入实施科教兴国战略、人才强国战略、创新驱动发展战略，把握大势、抢占先机，直面问题、迎难而上，完善国家创新体系，加快建设科技强国，实现高水平科技自立自强。</w:t>
      </w:r>
      <w:r>
        <w:rPr>
          <w:rFonts w:hint="eastAsia" w:ascii="仿宋_GB2312" w:hAnsi="仿宋_GB2312" w:eastAsia="仿宋_GB2312" w:cs="仿宋_GB2312"/>
          <w:b/>
          <w:bCs/>
          <w:kern w:val="2"/>
          <w:sz w:val="32"/>
          <w:szCs w:val="32"/>
          <w:lang w:val="en-US" w:eastAsia="zh-CN"/>
        </w:rPr>
        <w:t>请结合所在单位“挑战杯”等科创赛事及服务大学生 创新创业等工作开展情况，阐述高校团干部应如何培养青年学生的创新意识和创新能力，助力科技强国建设。</w:t>
      </w:r>
    </w:p>
    <w:p>
      <w:pPr>
        <w:autoSpaceDE/>
        <w:autoSpaceDN/>
        <w:spacing w:before="0" w:after="0" w:line="560" w:lineRule="exact"/>
        <w:ind w:right="0" w:firstLine="640" w:firstLineChars="200"/>
        <w:jc w:val="both"/>
        <w:rPr>
          <w:rFonts w:hint="eastAsia" w:ascii="仿宋_GB2312" w:hAnsi="仿宋_GB2312" w:eastAsia="仿宋_GB2312" w:cs="仿宋_GB2312"/>
          <w:b/>
          <w:bCs/>
          <w:kern w:val="2"/>
          <w:sz w:val="32"/>
          <w:szCs w:val="32"/>
          <w:lang w:val="en-US" w:eastAsia="zh-CN"/>
        </w:rPr>
      </w:pPr>
      <w:r>
        <w:rPr>
          <w:rFonts w:hint="default" w:ascii="仿宋_GB2312" w:hAnsi="仿宋_GB2312" w:eastAsia="仿宋_GB2312" w:cs="仿宋_GB2312"/>
          <w:kern w:val="2"/>
          <w:sz w:val="32"/>
          <w:szCs w:val="32"/>
          <w:lang w:val="en-US" w:eastAsia="zh-CN"/>
        </w:rPr>
        <w:t>5.2021年五四前夕，习近平总书记在清华大学考察时勉励广大青年要肩负历史使命，坚定前进信心，立大志、明大德、成大才、担大任，努力成为堪当民族复兴重任的时代新人。青年一代，是与新时代同向同行、共同前进的一代，青年要勇于担当作为，将青春梦想与祖国需要相结合，在真抓实干中助力民族复兴伟业。</w:t>
      </w:r>
      <w:r>
        <w:rPr>
          <w:rFonts w:hint="eastAsia" w:ascii="仿宋_GB2312" w:hAnsi="仿宋_GB2312" w:eastAsia="仿宋_GB2312" w:cs="仿宋_GB2312"/>
          <w:b/>
          <w:bCs/>
          <w:kern w:val="2"/>
          <w:sz w:val="32"/>
          <w:szCs w:val="32"/>
          <w:lang w:val="en-US" w:eastAsia="zh-CN"/>
        </w:rPr>
        <w:t>请结合将个人奋斗融入时代洪流，谈谈如何帮助青年树立正确就业观念、做好职业规划，引导更多青年学生到祖国更需要的领域和地方去建功立业。</w:t>
      </w:r>
    </w:p>
    <w:p>
      <w:pPr>
        <w:autoSpaceDE/>
        <w:autoSpaceDN/>
        <w:spacing w:before="0" w:after="0" w:line="560" w:lineRule="exact"/>
        <w:ind w:right="0" w:firstLine="640" w:firstLineChars="200"/>
        <w:jc w:val="both"/>
        <w:rPr>
          <w:rFonts w:hint="default" w:ascii="仿宋_GB2312" w:hAnsi="仿宋_GB2312" w:eastAsia="仿宋_GB2312" w:cs="仿宋_GB2312"/>
          <w:b/>
          <w:bCs/>
          <w:kern w:val="2"/>
          <w:sz w:val="32"/>
          <w:szCs w:val="32"/>
          <w:lang w:val="en-US" w:eastAsia="zh-CN"/>
        </w:rPr>
      </w:pPr>
      <w:r>
        <w:rPr>
          <w:rFonts w:hint="default" w:ascii="仿宋_GB2312" w:hAnsi="仿宋_GB2312" w:eastAsia="仿宋_GB2312" w:cs="仿宋_GB2312"/>
          <w:kern w:val="2"/>
          <w:sz w:val="32"/>
          <w:szCs w:val="32"/>
          <w:lang w:val="en-US" w:eastAsia="zh-CN"/>
        </w:rPr>
        <w:t>6.2021年3 月，中共中央宣传部印发《关于在中国共产党成立100 周年庆祝活动中突出发挥爱国主义教育基地作用的通知》，要求各地区各部门充分发挥爱国主义教育基地作 用。江苏具有丰富的红色教育资源，2021 年 6 月江苏已发布首批 100 个红色地名，比如周恩来纪念馆、淮海战役烈士纪念塔、雨花台烈士陵园等。</w:t>
      </w:r>
      <w:r>
        <w:rPr>
          <w:rFonts w:hint="eastAsia" w:ascii="仿宋_GB2312" w:hAnsi="仿宋_GB2312" w:eastAsia="仿宋_GB2312" w:cs="仿宋_GB2312"/>
          <w:b/>
          <w:bCs/>
          <w:kern w:val="2"/>
          <w:sz w:val="32"/>
          <w:szCs w:val="32"/>
          <w:lang w:val="en-US" w:eastAsia="zh-CN"/>
        </w:rPr>
        <w:t>请结合高校共青团工作实际，谈</w:t>
      </w:r>
      <w:r>
        <w:rPr>
          <w:rFonts w:hint="default" w:ascii="仿宋_GB2312" w:hAnsi="仿宋_GB2312" w:eastAsia="仿宋_GB2312" w:cs="仿宋_GB2312"/>
          <w:b/>
          <w:bCs/>
          <w:kern w:val="2"/>
          <w:sz w:val="32"/>
          <w:szCs w:val="32"/>
          <w:lang w:val="en-US" w:eastAsia="zh-CN"/>
        </w:rPr>
        <w:t>谈如何用好用活</w:t>
      </w:r>
      <w:r>
        <w:rPr>
          <w:rFonts w:hint="eastAsia" w:ascii="仿宋_GB2312" w:hAnsi="仿宋_GB2312" w:eastAsia="仿宋_GB2312" w:cs="仿宋_GB2312"/>
          <w:b/>
          <w:bCs/>
          <w:kern w:val="2"/>
          <w:sz w:val="32"/>
          <w:szCs w:val="32"/>
          <w:lang w:val="en-US" w:eastAsia="zh-CN"/>
        </w:rPr>
        <w:t>本</w:t>
      </w:r>
      <w:r>
        <w:rPr>
          <w:rFonts w:hint="default" w:ascii="仿宋_GB2312" w:hAnsi="仿宋_GB2312" w:eastAsia="仿宋_GB2312" w:cs="仿宋_GB2312"/>
          <w:b/>
          <w:bCs/>
          <w:kern w:val="2"/>
          <w:sz w:val="32"/>
          <w:szCs w:val="32"/>
          <w:lang w:val="en-US" w:eastAsia="zh-CN"/>
        </w:rPr>
        <w:t>地的红色教育资源，利用大学生寒暑期“返家乡”“三下乡”社会实践活动等，建立长效教育机制，不断激发广大青年学生的爱国情、强国志、报国行。</w:t>
      </w:r>
    </w:p>
    <w:p>
      <w:pPr>
        <w:autoSpaceDE/>
        <w:autoSpaceDN/>
        <w:spacing w:before="0" w:after="0" w:line="560" w:lineRule="exact"/>
        <w:ind w:left="0" w:right="0" w:firstLine="640" w:firstLineChars="200"/>
        <w:jc w:val="both"/>
        <w:rPr>
          <w:rFonts w:hint="default" w:ascii="仿宋_GB2312" w:hAnsi="仿宋_GB2312" w:eastAsia="仿宋_GB2312" w:cs="仿宋_GB2312"/>
          <w:b/>
          <w:bCs/>
          <w:kern w:val="2"/>
          <w:sz w:val="32"/>
          <w:szCs w:val="32"/>
          <w:lang w:val="en-US" w:eastAsia="zh-CN"/>
        </w:rPr>
      </w:pPr>
      <w:r>
        <w:rPr>
          <w:rFonts w:hint="default" w:ascii="仿宋_GB2312" w:hAnsi="仿宋_GB2312" w:eastAsia="仿宋_GB2312" w:cs="仿宋_GB2312"/>
          <w:kern w:val="2"/>
          <w:sz w:val="32"/>
          <w:szCs w:val="32"/>
          <w:lang w:val="en-US" w:eastAsia="zh-CN"/>
        </w:rPr>
        <w:t>7.2021年2月，习近平总书记在全国脱贫攻坚总结表彰大会上，庄严宣告我国脱贫攻坚战取得了全面胜利，充分肯定了脱贫攻坚取得的伟大成绩，深刻总结了脱贫攻坚的光辉历程和宝贵经验，深刻阐述了伟大脱贫攻坚精神，对全面推进乡村振兴、巩固脱贫攻坚成果提出了明确要求。</w:t>
      </w:r>
      <w:r>
        <w:rPr>
          <w:rFonts w:hint="eastAsia" w:ascii="仿宋_GB2312" w:hAnsi="仿宋_GB2312" w:eastAsia="仿宋_GB2312" w:cs="仿宋_GB2312"/>
          <w:b/>
          <w:bCs/>
          <w:kern w:val="2"/>
          <w:sz w:val="32"/>
          <w:szCs w:val="32"/>
          <w:lang w:val="en-US" w:eastAsia="zh-CN"/>
        </w:rPr>
        <w:t>请结合脱</w:t>
      </w:r>
      <w:r>
        <w:rPr>
          <w:rFonts w:hint="default" w:ascii="仿宋_GB2312" w:hAnsi="仿宋_GB2312" w:eastAsia="仿宋_GB2312" w:cs="仿宋_GB2312"/>
          <w:b/>
          <w:bCs/>
          <w:kern w:val="2"/>
          <w:sz w:val="32"/>
          <w:szCs w:val="32"/>
          <w:lang w:val="en-US" w:eastAsia="zh-CN"/>
        </w:rPr>
        <w:t>贫攻坚精神，谈谈高校团干部如何引导团员青年积极通过大学生志愿服务西部计划、“苏北计划”、乡村振兴志愿者等项目，积极投身乡村振兴，争做坚定地站在一线、干在一线、 扎根一线的有志青年。</w:t>
      </w:r>
    </w:p>
    <w:p>
      <w:pPr>
        <w:autoSpaceDE/>
        <w:autoSpaceDN/>
        <w:spacing w:before="0" w:after="0" w:line="560" w:lineRule="exact"/>
        <w:ind w:left="0" w:right="0" w:firstLine="640" w:firstLineChars="200"/>
        <w:jc w:val="both"/>
        <w:rPr>
          <w:rFonts w:hint="eastAsia" w:ascii="仿宋_GB2312" w:hAnsi="仿宋_GB2312" w:eastAsia="仿宋_GB2312" w:cs="仿宋_GB2312"/>
          <w:b/>
          <w:bCs/>
          <w:kern w:val="2"/>
          <w:sz w:val="32"/>
          <w:szCs w:val="32"/>
          <w:lang w:val="en-US" w:eastAsia="zh-CN"/>
        </w:rPr>
      </w:pPr>
      <w:r>
        <w:rPr>
          <w:rFonts w:hint="default" w:ascii="仿宋_GB2312" w:hAnsi="仿宋_GB2312" w:eastAsia="仿宋_GB2312" w:cs="仿宋_GB2312"/>
          <w:kern w:val="2"/>
          <w:sz w:val="32"/>
          <w:szCs w:val="32"/>
          <w:lang w:val="en-US" w:eastAsia="zh-CN"/>
        </w:rPr>
        <w:t>8.2021年 月，习近平总书记在党史学习教育动员大会上指出，在全党开展党史学习教育是党的政治生活中的一件大事。江苏共青团深入学习贯彻习近平总书记重要讲话精神和党中央决策部署，引领全省共青团组织开展党史学习教育。2021年5月，习近平总书记给淮安市新安小学的少先队员们回信，体现了党中央对少先队事业的高度重视和对青少年的亲切关怀，对增强党史学习教育工作的实效性提出了明确要求。</w:t>
      </w:r>
      <w:r>
        <w:rPr>
          <w:rFonts w:hint="eastAsia" w:ascii="仿宋_GB2312" w:hAnsi="仿宋_GB2312" w:eastAsia="仿宋_GB2312" w:cs="仿宋_GB2312"/>
          <w:b/>
          <w:bCs/>
          <w:kern w:val="2"/>
          <w:sz w:val="32"/>
          <w:szCs w:val="32"/>
          <w:lang w:val="en-US" w:eastAsia="zh-CN"/>
        </w:rPr>
        <w:t>作为一名高校团干部，谈谈如何抓好高校团员青年 党史学习教育，引导团员青年深化对党史故事、革命故事和 英雄故事的学习理解，增强青年热爱党、热爱祖国和热爱人民的朴素情感，提升党史学习教育的“亲近感”。</w:t>
      </w:r>
    </w:p>
    <w:p>
      <w:pPr>
        <w:autoSpaceDE/>
        <w:autoSpaceDN/>
        <w:spacing w:before="0" w:after="0" w:line="560" w:lineRule="exact"/>
        <w:ind w:left="0" w:right="0" w:firstLine="640" w:firstLineChars="200"/>
        <w:jc w:val="both"/>
        <w:rPr>
          <w:rFonts w:hint="eastAsia" w:ascii="仿宋_GB2312" w:hAnsi="仿宋_GB2312" w:eastAsia="仿宋_GB2312" w:cs="仿宋_GB2312"/>
          <w:b/>
          <w:bCs/>
          <w:kern w:val="2"/>
          <w:sz w:val="32"/>
          <w:szCs w:val="32"/>
          <w:lang w:val="en-US" w:eastAsia="zh-CN"/>
        </w:rPr>
      </w:pPr>
      <w:r>
        <w:rPr>
          <w:rFonts w:hint="default" w:ascii="仿宋_GB2312" w:hAnsi="仿宋_GB2312" w:eastAsia="仿宋_GB2312" w:cs="仿宋_GB2312"/>
          <w:kern w:val="2"/>
          <w:sz w:val="32"/>
          <w:szCs w:val="32"/>
          <w:lang w:val="en-US" w:eastAsia="zh-CN"/>
        </w:rPr>
        <w:t>9.2020年11月，习近平总书记视察江苏，提出了“争当表率、争做示范、走在前列”的要求，为江苏高质量发展提供了根</w:t>
      </w:r>
      <w:r>
        <w:rPr>
          <w:rFonts w:hint="eastAsia" w:ascii="仿宋_GB2312" w:hAnsi="仿宋_GB2312" w:eastAsia="仿宋_GB2312" w:cs="仿宋_GB2312"/>
          <w:kern w:val="2"/>
          <w:sz w:val="32"/>
          <w:szCs w:val="32"/>
          <w:lang w:val="en-US" w:eastAsia="zh-CN"/>
        </w:rPr>
        <w:t>本</w:t>
      </w:r>
      <w:r>
        <w:rPr>
          <w:rFonts w:hint="default" w:ascii="仿宋_GB2312" w:hAnsi="仿宋_GB2312" w:eastAsia="仿宋_GB2312" w:cs="仿宋_GB2312"/>
          <w:kern w:val="2"/>
          <w:sz w:val="32"/>
          <w:szCs w:val="32"/>
          <w:lang w:val="en-US" w:eastAsia="zh-CN"/>
        </w:rPr>
        <w:t>遵循。为党育人、为国育才是高等教育的任务使命，也是每一名团干部的职责使命。高校团干部在青年学生的培养上，要注重立德树人，提高青年学生的思想道德素养和社会责任感，让青年学生学成后愿意投身基层，为人民群</w:t>
      </w:r>
      <w:r>
        <w:rPr>
          <w:rFonts w:hint="eastAsia" w:ascii="仿宋_GB2312" w:hAnsi="仿宋_GB2312" w:eastAsia="仿宋_GB2312" w:cs="仿宋_GB2312"/>
          <w:kern w:val="2"/>
          <w:sz w:val="32"/>
          <w:szCs w:val="32"/>
          <w:lang w:val="en-US" w:eastAsia="zh-CN"/>
        </w:rPr>
        <w:t>众服务。</w:t>
      </w:r>
      <w:r>
        <w:rPr>
          <w:rFonts w:hint="default" w:ascii="仿宋_GB2312" w:hAnsi="仿宋_GB2312" w:eastAsia="仿宋_GB2312" w:cs="仿宋_GB2312"/>
          <w:b/>
          <w:bCs/>
          <w:kern w:val="2"/>
          <w:sz w:val="32"/>
          <w:szCs w:val="32"/>
          <w:lang w:val="en-US" w:eastAsia="zh-CN"/>
        </w:rPr>
        <w:t>请结合习近平总书记重要讲话精神，从实践育人的</w:t>
      </w:r>
      <w:r>
        <w:rPr>
          <w:rFonts w:hint="eastAsia" w:ascii="仿宋_GB2312" w:hAnsi="仿宋_GB2312" w:eastAsia="仿宋_GB2312" w:cs="仿宋_GB2312"/>
          <w:b/>
          <w:bCs/>
          <w:kern w:val="2"/>
          <w:sz w:val="32"/>
          <w:szCs w:val="32"/>
          <w:lang w:val="en-US" w:eastAsia="zh-CN"/>
        </w:rPr>
        <w:t>角度阐述如何引导青年学生积极践行“两争一前列”要求，为建设“强富美高”新江苏贡献青春力量。</w:t>
      </w:r>
    </w:p>
    <w:p>
      <w:pPr>
        <w:autoSpaceDE/>
        <w:autoSpaceDN/>
        <w:spacing w:before="0" w:after="0" w:line="560" w:lineRule="exact"/>
        <w:ind w:left="0" w:right="0" w:firstLine="640" w:firstLineChars="200"/>
        <w:jc w:val="both"/>
        <w:rPr>
          <w:rFonts w:hint="default" w:ascii="仿宋_GB2312" w:hAnsi="仿宋_GB2312" w:eastAsia="仿宋_GB2312" w:cs="仿宋_GB2312"/>
          <w:kern w:val="2"/>
          <w:sz w:val="32"/>
          <w:szCs w:val="32"/>
          <w:lang w:val="en-US" w:eastAsia="zh-CN"/>
        </w:rPr>
        <w:sectPr>
          <w:pgSz w:w="11911" w:h="16838"/>
          <w:pgMar w:top="720" w:right="1417" w:bottom="720" w:left="1417" w:header="0" w:footer="918" w:gutter="0"/>
          <w:cols w:space="0" w:num="1"/>
          <w:rtlGutter w:val="0"/>
          <w:docGrid w:linePitch="0" w:charSpace="0"/>
        </w:sectPr>
      </w:pPr>
      <w:r>
        <w:rPr>
          <w:rFonts w:hint="default" w:ascii="仿宋_GB2312" w:hAnsi="仿宋_GB2312" w:eastAsia="仿宋_GB2312" w:cs="仿宋_GB2312"/>
          <w:kern w:val="2"/>
          <w:sz w:val="32"/>
          <w:szCs w:val="32"/>
          <w:lang w:val="en-US" w:eastAsia="zh-CN"/>
        </w:rPr>
        <w:t>10.2020年，新冠肺炎疫情全球大流行，举国上下众志成城、共克时艰，坚决打赢疫情防控的人民战争、总体战、阻击战。这场抗击疫情的战役中蕴含了丰富的精神力量、育人元素和生动素材，广大团干部有责任向青年学生讲好全国上下一心、竭力抗“疫”的先进事迹和感人故事，也要有能力讲清楚抗“疫”中彰显的制度优势，不断增强“四个自信”。</w:t>
      </w:r>
      <w:r>
        <w:rPr>
          <w:rFonts w:hint="default" w:ascii="仿宋_GB2312" w:hAnsi="仿宋_GB2312" w:eastAsia="仿宋_GB2312" w:cs="仿宋_GB2312"/>
          <w:b/>
          <w:bCs/>
          <w:kern w:val="2"/>
          <w:sz w:val="32"/>
          <w:szCs w:val="32"/>
          <w:lang w:val="en-US" w:eastAsia="zh-CN"/>
        </w:rPr>
        <w:t>请立足青年学生的实际情况，阐述高校团干部应如何运用</w:t>
      </w:r>
      <w:r>
        <w:rPr>
          <w:rFonts w:hint="eastAsia" w:ascii="仿宋_GB2312" w:hAnsi="仿宋_GB2312" w:eastAsia="仿宋_GB2312" w:cs="仿宋_GB2312"/>
          <w:b/>
          <w:bCs/>
          <w:kern w:val="2"/>
          <w:sz w:val="32"/>
          <w:szCs w:val="32"/>
          <w:lang w:val="en-US" w:eastAsia="zh-CN"/>
        </w:rPr>
        <w:t>“青年大学习”“制度自信宣讲”等学习载体和抓手，引导 青年学生学习、践行抗疫精神，有效培育青年学生的家国情 怀和责任担当。</w:t>
      </w:r>
    </w:p>
    <w:p>
      <w:pPr>
        <w:pStyle w:val="4"/>
        <w:widowControl/>
        <w:shd w:val="clear" w:color="auto" w:fill="FFFFFF"/>
        <w:autoSpaceDE/>
        <w:autoSpaceDN/>
        <w:spacing w:before="0" w:beforeAutospacing="0" w:after="0" w:afterAutospacing="0" w:line="560" w:lineRule="exact"/>
        <w:jc w:val="both"/>
        <w:rPr>
          <w:rStyle w:val="8"/>
          <w:rFonts w:hint="default" w:ascii="黑体" w:hAnsi="黑体" w:eastAsia="黑体" w:cs="宋体"/>
          <w:b w:val="0"/>
          <w:color w:val="000000"/>
          <w:sz w:val="32"/>
          <w:szCs w:val="32"/>
          <w:shd w:val="clear" w:color="auto" w:fill="FFFFFF"/>
          <w:lang w:val="en-US" w:eastAsia="zh-CN"/>
        </w:rPr>
      </w:pPr>
      <w:r>
        <w:rPr>
          <w:rStyle w:val="8"/>
          <w:rFonts w:hint="default" w:ascii="黑体" w:hAnsi="黑体" w:eastAsia="黑体" w:cs="宋体"/>
          <w:b w:val="0"/>
          <w:color w:val="000000"/>
          <w:sz w:val="32"/>
          <w:szCs w:val="32"/>
          <w:shd w:val="clear" w:color="auto" w:fill="FFFFFF"/>
          <w:lang w:val="en-US" w:eastAsia="zh-CN"/>
        </w:rPr>
        <w:t>附件 5：</w:t>
      </w:r>
    </w:p>
    <w:p>
      <w:pPr>
        <w:pStyle w:val="4"/>
        <w:widowControl/>
        <w:shd w:val="clear" w:color="auto" w:fill="FFFFFF"/>
        <w:autoSpaceDE/>
        <w:autoSpaceDN/>
        <w:spacing w:before="0" w:beforeAutospacing="0" w:after="0" w:afterAutospacing="0" w:line="560" w:lineRule="exact"/>
        <w:jc w:val="both"/>
        <w:rPr>
          <w:rStyle w:val="8"/>
          <w:rFonts w:hint="default" w:ascii="黑体" w:hAnsi="黑体" w:eastAsia="黑体" w:cs="宋体"/>
          <w:b w:val="0"/>
          <w:color w:val="000000"/>
          <w:sz w:val="32"/>
          <w:szCs w:val="32"/>
          <w:shd w:val="clear" w:color="auto" w:fill="FFFFFF"/>
          <w:lang w:val="en-US" w:eastAsia="zh-CN"/>
        </w:rPr>
      </w:pPr>
    </w:p>
    <w:p>
      <w:pPr>
        <w:keepNext w:val="0"/>
        <w:keepLines w:val="0"/>
        <w:widowControl/>
        <w:suppressLineNumbers w:val="0"/>
        <w:jc w:val="center"/>
        <w:rPr>
          <w:rFonts w:hint="default" w:ascii="FZXiaoBiaoSong-B05" w:hAnsi="FZXiaoBiaoSong-B05" w:eastAsia="FZXiaoBiaoSong-B05" w:cs="FZXiaoBiaoSong-B05"/>
          <w:b/>
          <w:bCs/>
          <w:color w:val="000000"/>
          <w:kern w:val="0"/>
          <w:sz w:val="36"/>
          <w:szCs w:val="36"/>
          <w:lang w:val="en-US" w:eastAsia="zh-CN" w:bidi="ar"/>
        </w:rPr>
      </w:pPr>
      <w:r>
        <w:rPr>
          <w:rFonts w:hint="default" w:ascii="FZXiaoBiaoSong-B05" w:hAnsi="FZXiaoBiaoSong-B05" w:eastAsia="FZXiaoBiaoSong-B05" w:cs="FZXiaoBiaoSong-B05"/>
          <w:b/>
          <w:bCs/>
          <w:color w:val="000000"/>
          <w:kern w:val="0"/>
          <w:sz w:val="36"/>
          <w:szCs w:val="36"/>
          <w:lang w:val="en-US" w:eastAsia="zh-CN" w:bidi="ar"/>
        </w:rPr>
        <w:t>团干部思政技能大比武共青团“三力一度两保障”</w:t>
      </w:r>
    </w:p>
    <w:p>
      <w:pPr>
        <w:keepNext w:val="0"/>
        <w:keepLines w:val="0"/>
        <w:widowControl/>
        <w:suppressLineNumbers w:val="0"/>
        <w:jc w:val="center"/>
        <w:rPr>
          <w:rFonts w:hint="default" w:ascii="FZXiaoBiaoSong-B05" w:hAnsi="FZXiaoBiaoSong-B05" w:eastAsia="FZXiaoBiaoSong-B05" w:cs="FZXiaoBiaoSong-B05"/>
          <w:b/>
          <w:bCs/>
          <w:color w:val="000000"/>
          <w:kern w:val="0"/>
          <w:sz w:val="36"/>
          <w:szCs w:val="36"/>
          <w:lang w:val="en-US" w:eastAsia="zh-CN" w:bidi="ar"/>
        </w:rPr>
      </w:pPr>
      <w:r>
        <w:rPr>
          <w:rFonts w:hint="default" w:ascii="FZXiaoBiaoSong-B05" w:hAnsi="FZXiaoBiaoSong-B05" w:eastAsia="FZXiaoBiaoSong-B05" w:cs="FZXiaoBiaoSong-B05"/>
          <w:b/>
          <w:bCs/>
          <w:color w:val="000000"/>
          <w:kern w:val="0"/>
          <w:sz w:val="36"/>
          <w:szCs w:val="36"/>
          <w:lang w:val="en-US" w:eastAsia="zh-CN" w:bidi="ar"/>
        </w:rPr>
        <w:t>工作案例备赛指南</w:t>
      </w:r>
    </w:p>
    <w:p>
      <w:pPr>
        <w:autoSpaceDE/>
        <w:autoSpaceDN/>
        <w:spacing w:before="0" w:after="0" w:line="560" w:lineRule="exact"/>
        <w:ind w:left="0" w:right="0" w:firstLine="640" w:firstLineChars="200"/>
        <w:jc w:val="both"/>
        <w:rPr>
          <w:rFonts w:hint="default" w:ascii="仿宋_GB2312" w:hAnsi="仿宋_GB2312" w:eastAsia="仿宋_GB2312" w:cs="仿宋_GB2312"/>
          <w:kern w:val="2"/>
          <w:sz w:val="32"/>
          <w:szCs w:val="32"/>
          <w:lang w:val="en-US" w:eastAsia="zh-CN"/>
        </w:rPr>
      </w:pPr>
    </w:p>
    <w:p>
      <w:pPr>
        <w:autoSpaceDE/>
        <w:autoSpaceDN/>
        <w:spacing w:before="0" w:after="0" w:line="560" w:lineRule="exact"/>
        <w:ind w:left="0" w:right="0" w:firstLine="643" w:firstLineChars="200"/>
        <w:jc w:val="both"/>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共青团“三力一度两保障”工作情景案例</w:t>
      </w:r>
      <w:r>
        <w:rPr>
          <w:rFonts w:hint="default" w:ascii="仿宋_GB2312" w:hAnsi="仿宋_GB2312" w:eastAsia="仿宋_GB2312" w:cs="仿宋_GB2312"/>
          <w:kern w:val="2"/>
          <w:sz w:val="32"/>
          <w:szCs w:val="32"/>
          <w:lang w:val="en-US" w:eastAsia="zh-CN"/>
        </w:rPr>
        <w:t>主要考察团干部分析问题、研判问题、解决问题和理论应用能力。参赛选手围绕加强组织力、提高引领力、塑造服务力、提升大局贡献度，以及团的</w:t>
      </w:r>
      <w:r>
        <w:rPr>
          <w:rFonts w:hint="eastAsia" w:ascii="仿宋_GB2312" w:hAnsi="仿宋_GB2312" w:eastAsia="仿宋_GB2312" w:cs="仿宋_GB2312"/>
          <w:kern w:val="2"/>
          <w:sz w:val="32"/>
          <w:szCs w:val="32"/>
          <w:lang w:val="en-US" w:eastAsia="zh-CN"/>
        </w:rPr>
        <w:t>基础</w:t>
      </w:r>
      <w:r>
        <w:rPr>
          <w:rFonts w:hint="default" w:ascii="仿宋_GB2312" w:hAnsi="仿宋_GB2312" w:eastAsia="仿宋_GB2312" w:cs="仿宋_GB2312"/>
          <w:kern w:val="2"/>
          <w:sz w:val="32"/>
          <w:szCs w:val="32"/>
          <w:lang w:val="en-US" w:eastAsia="zh-CN"/>
        </w:rPr>
        <w:t>理论知识，结合新时代全面从严治团、深化改革要求和共青团工作实际，就其问题</w:t>
      </w:r>
      <w:r>
        <w:rPr>
          <w:rFonts w:hint="eastAsia" w:ascii="仿宋_GB2312" w:hAnsi="仿宋_GB2312" w:eastAsia="仿宋_GB2312" w:cs="仿宋_GB2312"/>
          <w:kern w:val="2"/>
          <w:sz w:val="32"/>
          <w:szCs w:val="32"/>
          <w:lang w:val="en-US" w:eastAsia="zh-CN"/>
        </w:rPr>
        <w:t>本</w:t>
      </w:r>
      <w:r>
        <w:rPr>
          <w:rFonts w:hint="default" w:ascii="仿宋_GB2312" w:hAnsi="仿宋_GB2312" w:eastAsia="仿宋_GB2312" w:cs="仿宋_GB2312"/>
          <w:kern w:val="2"/>
          <w:sz w:val="32"/>
          <w:szCs w:val="32"/>
          <w:lang w:val="en-US" w:eastAsia="zh-CN"/>
        </w:rPr>
        <w:t>质、解决思路、 实施办法及相关启示进行阐述。</w:t>
      </w:r>
    </w:p>
    <w:p>
      <w:pPr>
        <w:autoSpaceDE/>
        <w:autoSpaceDN/>
        <w:spacing w:before="0" w:after="0" w:line="560" w:lineRule="exact"/>
        <w:ind w:left="0" w:right="0" w:firstLine="643" w:firstLineChars="200"/>
        <w:jc w:val="both"/>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组织力层面</w:t>
      </w:r>
      <w:r>
        <w:rPr>
          <w:rFonts w:hint="default" w:ascii="仿宋_GB2312" w:hAnsi="仿宋_GB2312" w:eastAsia="仿宋_GB2312" w:cs="仿宋_GB2312"/>
          <w:kern w:val="2"/>
          <w:sz w:val="32"/>
          <w:szCs w:val="32"/>
          <w:lang w:val="en-US" w:eastAsia="zh-CN"/>
        </w:rPr>
        <w:t>主要从共青团改革情况、团的基层建设工作、学联学生会工作、学生社团工作等方面进行考察，重点考察组织建设机制的构建，对各类青年组织的联系、服务和引导，团学组织格局建设，学联组织改革和学生社团的管理 规范化，学生骨干激励约束机制等；</w:t>
      </w:r>
    </w:p>
    <w:p>
      <w:pPr>
        <w:autoSpaceDE/>
        <w:autoSpaceDN/>
        <w:spacing w:before="0" w:after="0" w:line="560" w:lineRule="exact"/>
        <w:ind w:left="0" w:right="0" w:firstLine="643" w:firstLineChars="200"/>
        <w:jc w:val="both"/>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引领力层面</w:t>
      </w:r>
      <w:r>
        <w:rPr>
          <w:rFonts w:hint="default" w:ascii="仿宋_GB2312" w:hAnsi="仿宋_GB2312" w:eastAsia="仿宋_GB2312" w:cs="仿宋_GB2312"/>
          <w:kern w:val="2"/>
          <w:sz w:val="32"/>
          <w:szCs w:val="32"/>
          <w:lang w:val="en-US" w:eastAsia="zh-CN"/>
        </w:rPr>
        <w:t>主要从宣传思想文化工作落实水平和对青年的思想政治引导能力等方面进行考察，重点把握政治教育 机制的构建，政治教育、政治举荐和意识形态的把控，宣传 思想产品化战略、宣传思想文化工作扁平化、青年文化产品生产传播、巩固拓展传播矩阵；</w:t>
      </w:r>
    </w:p>
    <w:p>
      <w:pPr>
        <w:autoSpaceDE/>
        <w:autoSpaceDN/>
        <w:spacing w:before="0" w:after="0" w:line="560" w:lineRule="exact"/>
        <w:ind w:left="0" w:right="0" w:firstLine="643" w:firstLineChars="200"/>
        <w:jc w:val="both"/>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服务力层面</w:t>
      </w:r>
      <w:r>
        <w:rPr>
          <w:rFonts w:hint="default" w:ascii="仿宋_GB2312" w:hAnsi="仿宋_GB2312" w:eastAsia="仿宋_GB2312" w:cs="仿宋_GB2312"/>
          <w:kern w:val="2"/>
          <w:sz w:val="32"/>
          <w:szCs w:val="32"/>
          <w:lang w:val="en-US" w:eastAsia="zh-CN"/>
        </w:rPr>
        <w:t>主要从团学骨干队伍的建设水平、社会实践的组织能力、优化创新组织机制能力、改进资源整合机制能力等角度等方面进行考察，重点考察保障支持机制的优化，设置合理监督评价体系，团学骨干队伍建设、社会实践开展和团的机制体制建设；</w:t>
      </w:r>
    </w:p>
    <w:p>
      <w:pPr>
        <w:autoSpaceDE/>
        <w:autoSpaceDN/>
        <w:spacing w:before="0" w:after="0" w:line="560" w:lineRule="exact"/>
        <w:ind w:left="0" w:right="0" w:firstLine="643" w:firstLineChars="200"/>
        <w:jc w:val="both"/>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大局贡献度层面</w:t>
      </w:r>
      <w:r>
        <w:rPr>
          <w:rFonts w:hint="default" w:ascii="仿宋_GB2312" w:hAnsi="仿宋_GB2312" w:eastAsia="仿宋_GB2312" w:cs="仿宋_GB2312"/>
          <w:kern w:val="2"/>
          <w:sz w:val="32"/>
          <w:szCs w:val="32"/>
          <w:lang w:val="en-US" w:eastAsia="zh-CN"/>
        </w:rPr>
        <w:t>主要从创新创业引导水平、就业服务帮扶、社会治理服务能力等方面进行考察，重点考察实践育人机制的构建，打造育人载体，带动广大青年激发创新热情、投身创业实践、立足岗位创优，构建具有共青团特色的服务青年就业工作体系，积极参与社会治理和公共服务开展情况；</w:t>
      </w:r>
    </w:p>
    <w:p>
      <w:pPr>
        <w:autoSpaceDE/>
        <w:autoSpaceDN/>
        <w:spacing w:before="0" w:after="0" w:line="560" w:lineRule="exact"/>
        <w:ind w:left="0" w:right="0" w:firstLine="643" w:firstLineChars="200"/>
        <w:jc w:val="both"/>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两保障层面</w:t>
      </w:r>
      <w:r>
        <w:rPr>
          <w:rFonts w:hint="default" w:ascii="仿宋_GB2312" w:hAnsi="仿宋_GB2312" w:eastAsia="仿宋_GB2312" w:cs="仿宋_GB2312"/>
          <w:kern w:val="2"/>
          <w:sz w:val="32"/>
          <w:szCs w:val="32"/>
          <w:lang w:val="en-US" w:eastAsia="zh-CN"/>
        </w:rPr>
        <w:t>主要从贯彻落实深化改革和从严治团要求等方面进行考察，重点考察团组织、团干部、团员落实深化 改革要求和加强自身建设等，突出以提升组织效能、强化政治能力和作风建设、加强先进性建设为重点，紧扣共青团的</w:t>
      </w:r>
      <w:r>
        <w:rPr>
          <w:rFonts w:hint="eastAsia" w:ascii="仿宋_GB2312" w:hAnsi="仿宋_GB2312" w:eastAsia="仿宋_GB2312" w:cs="仿宋_GB2312"/>
          <w:kern w:val="2"/>
          <w:sz w:val="32"/>
          <w:szCs w:val="32"/>
          <w:lang w:val="en-US" w:eastAsia="zh-CN"/>
        </w:rPr>
        <w:t>根本</w:t>
      </w:r>
      <w:r>
        <w:rPr>
          <w:rFonts w:hint="default" w:ascii="仿宋_GB2312" w:hAnsi="仿宋_GB2312" w:eastAsia="仿宋_GB2312" w:cs="仿宋_GB2312"/>
          <w:kern w:val="2"/>
          <w:sz w:val="32"/>
          <w:szCs w:val="32"/>
          <w:lang w:val="en-US" w:eastAsia="zh-CN"/>
        </w:rPr>
        <w:t>任务、政治责任和工作主线，更好履行共青团作为党的 助手和后备军的职责使命, 充分发挥党联系青年的桥梁和纽带作用。</w:t>
      </w:r>
    </w:p>
    <w:p>
      <w:pPr>
        <w:autoSpaceDE/>
        <w:autoSpaceDN/>
        <w:spacing w:before="0" w:after="0" w:line="560" w:lineRule="exact"/>
        <w:ind w:left="0" w:right="0" w:firstLine="640" w:firstLineChars="200"/>
        <w:jc w:val="both"/>
        <w:rPr>
          <w:rFonts w:hint="default" w:ascii="仿宋_GB2312" w:hAnsi="仿宋_GB2312" w:eastAsia="仿宋_GB2312" w:cs="仿宋_GB2312"/>
          <w:kern w:val="2"/>
          <w:sz w:val="32"/>
          <w:szCs w:val="32"/>
          <w:lang w:val="en-US" w:eastAsia="zh-CN"/>
        </w:rPr>
      </w:pPr>
    </w:p>
    <w:p>
      <w:pPr>
        <w:autoSpaceDE/>
        <w:autoSpaceDN/>
        <w:spacing w:before="0" w:after="0" w:line="560" w:lineRule="exact"/>
        <w:ind w:left="0" w:right="0" w:firstLine="640" w:firstLineChars="200"/>
        <w:jc w:val="both"/>
        <w:rPr>
          <w:rFonts w:hint="default" w:ascii="仿宋_GB2312" w:hAnsi="仿宋_GB2312" w:eastAsia="仿宋_GB2312" w:cs="仿宋_GB2312"/>
          <w:kern w:val="2"/>
          <w:sz w:val="32"/>
          <w:szCs w:val="32"/>
          <w:lang w:val="en-US" w:eastAsia="zh-CN"/>
        </w:rPr>
      </w:pPr>
    </w:p>
    <w:p>
      <w:pPr>
        <w:autoSpaceDE/>
        <w:autoSpaceDN/>
        <w:spacing w:before="0" w:after="0" w:line="560" w:lineRule="exact"/>
        <w:ind w:left="0" w:right="0" w:firstLine="640" w:firstLineChars="200"/>
        <w:jc w:val="both"/>
        <w:rPr>
          <w:rFonts w:hint="default" w:ascii="仿宋_GB2312" w:hAnsi="仿宋_GB2312" w:eastAsia="仿宋_GB2312" w:cs="仿宋_GB2312"/>
          <w:kern w:val="2"/>
          <w:sz w:val="32"/>
          <w:szCs w:val="32"/>
          <w:lang w:val="en-US" w:eastAsia="zh-CN"/>
        </w:rPr>
      </w:pPr>
    </w:p>
    <w:p>
      <w:pPr>
        <w:autoSpaceDE/>
        <w:autoSpaceDN/>
        <w:spacing w:before="0" w:after="0" w:line="560" w:lineRule="exact"/>
        <w:ind w:left="0" w:right="0" w:firstLine="640" w:firstLineChars="200"/>
        <w:jc w:val="both"/>
        <w:rPr>
          <w:rFonts w:hint="default" w:ascii="仿宋_GB2312" w:hAnsi="仿宋_GB2312" w:eastAsia="仿宋_GB2312" w:cs="仿宋_GB2312"/>
          <w:kern w:val="2"/>
          <w:sz w:val="32"/>
          <w:szCs w:val="32"/>
          <w:lang w:val="en-US" w:eastAsia="zh-CN"/>
        </w:rPr>
        <w:sectPr>
          <w:pgSz w:w="11911" w:h="16838"/>
          <w:pgMar w:top="720" w:right="1417" w:bottom="720" w:left="1417" w:header="0" w:footer="918" w:gutter="0"/>
          <w:cols w:space="0" w:num="1"/>
          <w:rtlGutter w:val="0"/>
          <w:docGrid w:linePitch="0" w:charSpace="0"/>
        </w:sectPr>
      </w:pPr>
    </w:p>
    <w:p>
      <w:pPr>
        <w:autoSpaceDE/>
        <w:autoSpaceDN/>
        <w:spacing w:before="0" w:after="0" w:line="560" w:lineRule="exact"/>
        <w:ind w:right="0"/>
        <w:jc w:val="both"/>
        <w:rPr>
          <w:rStyle w:val="8"/>
          <w:rFonts w:hint="eastAsia" w:ascii="黑体" w:hAnsi="黑体" w:eastAsia="黑体" w:cs="宋体"/>
          <w:b w:val="0"/>
          <w:color w:val="000000"/>
          <w:kern w:val="0"/>
          <w:sz w:val="32"/>
          <w:szCs w:val="32"/>
          <w:shd w:val="clear" w:color="auto" w:fill="FFFFFF"/>
          <w:lang w:val="en-US" w:eastAsia="zh-CN" w:bidi="ar"/>
        </w:rPr>
      </w:pPr>
      <w:r>
        <w:rPr>
          <w:rStyle w:val="8"/>
          <w:rFonts w:hint="eastAsia" w:ascii="黑体" w:hAnsi="黑体" w:eastAsia="黑体" w:cs="宋体"/>
          <w:b w:val="0"/>
          <w:color w:val="000000"/>
          <w:kern w:val="0"/>
          <w:sz w:val="32"/>
          <w:szCs w:val="32"/>
          <w:shd w:val="clear" w:color="auto" w:fill="FFFFFF"/>
          <w:lang w:val="en-US" w:eastAsia="zh-CN" w:bidi="ar"/>
        </w:rPr>
        <w:t>附件6：</w:t>
      </w:r>
    </w:p>
    <w:p>
      <w:pPr>
        <w:autoSpaceDE/>
        <w:autoSpaceDN/>
        <w:spacing w:before="0" w:after="0" w:line="560" w:lineRule="exact"/>
        <w:ind w:right="0"/>
        <w:jc w:val="both"/>
        <w:rPr>
          <w:rStyle w:val="8"/>
          <w:rFonts w:hint="default" w:ascii="黑体" w:hAnsi="黑体" w:eastAsia="黑体" w:cs="宋体"/>
          <w:b w:val="0"/>
          <w:color w:val="000000"/>
          <w:kern w:val="0"/>
          <w:sz w:val="32"/>
          <w:szCs w:val="32"/>
          <w:shd w:val="clear" w:color="auto" w:fill="FFFFFF"/>
          <w:lang w:val="en-US" w:eastAsia="zh-CN" w:bidi="ar"/>
        </w:rPr>
      </w:pPr>
    </w:p>
    <w:p>
      <w:pPr>
        <w:pStyle w:val="4"/>
        <w:widowControl/>
        <w:shd w:val="clear" w:color="auto" w:fill="FFFFFF"/>
        <w:spacing w:before="0" w:beforeAutospacing="0" w:after="0" w:afterAutospacing="0" w:line="560" w:lineRule="exact"/>
        <w:jc w:val="center"/>
        <w:rPr>
          <w:rFonts w:hint="eastAsia" w:ascii="方正黑体_GBK" w:hAnsi="黑体" w:eastAsia="方正黑体_GBK" w:cs="Century"/>
          <w:sz w:val="32"/>
          <w:szCs w:val="32"/>
        </w:rPr>
      </w:pPr>
      <w:r>
        <w:rPr>
          <w:rFonts w:hint="eastAsia" w:ascii="Times New Roman" w:hAnsi="Times New Roman" w:eastAsia="方正小标宋_GBK"/>
          <w:color w:val="000000"/>
          <w:kern w:val="2"/>
          <w:sz w:val="36"/>
          <w:szCs w:val="36"/>
        </w:rPr>
        <w:t>团干部思政技能大比武</w:t>
      </w:r>
      <w:r>
        <w:rPr>
          <w:rFonts w:hint="eastAsia" w:ascii="Times New Roman" w:hAnsi="Times New Roman" w:eastAsia="方正小标宋_GBK"/>
          <w:color w:val="000000"/>
          <w:sz w:val="36"/>
          <w:szCs w:val="36"/>
        </w:rPr>
        <w:t>评审标准</w:t>
      </w:r>
    </w:p>
    <w:p>
      <w:pPr>
        <w:adjustRightInd w:val="0"/>
        <w:snapToGrid w:val="0"/>
        <w:spacing w:before="156" w:beforeLines="50" w:after="156" w:afterLines="50" w:line="560" w:lineRule="exact"/>
        <w:ind w:firstLine="640" w:firstLineChars="200"/>
        <w:rPr>
          <w:rFonts w:hint="eastAsia" w:ascii="方正黑体_GBK" w:hAnsi="黑体" w:eastAsia="方正黑体_GBK" w:cs="Century"/>
          <w:sz w:val="32"/>
          <w:szCs w:val="32"/>
        </w:rPr>
      </w:pPr>
      <w:r>
        <w:rPr>
          <w:rFonts w:hint="eastAsia" w:ascii="方正黑体_GBK" w:hAnsi="黑体" w:eastAsia="方正黑体_GBK" w:cs="Century"/>
          <w:sz w:val="32"/>
          <w:szCs w:val="32"/>
        </w:rPr>
        <w:t>一、主题团课、思政课评审标准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635"/>
        <w:gridCol w:w="6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5" w:hRule="atLeast"/>
          <w:tblHeader/>
          <w:jc w:val="center"/>
        </w:trPr>
        <w:tc>
          <w:tcPr>
            <w:tcW w:w="1635" w:type="dxa"/>
            <w:noWrap w:val="0"/>
            <w:tcMar>
              <w:top w:w="75" w:type="dxa"/>
              <w:left w:w="150" w:type="dxa"/>
              <w:bottom w:w="75" w:type="dxa"/>
              <w:right w:w="150" w:type="dxa"/>
            </w:tcMar>
            <w:vAlign w:val="center"/>
          </w:tcPr>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评审内容</w:t>
            </w:r>
          </w:p>
        </w:tc>
        <w:tc>
          <w:tcPr>
            <w:tcW w:w="6915" w:type="dxa"/>
            <w:noWrap w:val="0"/>
            <w:tcMar>
              <w:top w:w="75" w:type="dxa"/>
              <w:left w:w="150" w:type="dxa"/>
              <w:bottom w:w="75" w:type="dxa"/>
              <w:right w:w="150" w:type="dxa"/>
            </w:tcMar>
            <w:vAlign w:val="center"/>
          </w:tcPr>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评审要求（共100分）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85" w:hRule="atLeast"/>
          <w:jc w:val="center"/>
        </w:trPr>
        <w:tc>
          <w:tcPr>
            <w:tcW w:w="1635" w:type="dxa"/>
            <w:noWrap w:val="0"/>
            <w:tcMar>
              <w:top w:w="75" w:type="dxa"/>
              <w:left w:w="150" w:type="dxa"/>
              <w:bottom w:w="75" w:type="dxa"/>
              <w:right w:w="150" w:type="dxa"/>
            </w:tcMar>
            <w:vAlign w:val="center"/>
          </w:tcPr>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宣讲主题</w:t>
            </w:r>
          </w:p>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（25分）</w:t>
            </w:r>
          </w:p>
        </w:tc>
        <w:tc>
          <w:tcPr>
            <w:tcW w:w="6915" w:type="dxa"/>
            <w:noWrap w:val="0"/>
            <w:tcMar>
              <w:top w:w="75" w:type="dxa"/>
              <w:left w:w="150" w:type="dxa"/>
              <w:bottom w:w="75" w:type="dxa"/>
              <w:right w:w="150" w:type="dxa"/>
            </w:tcMar>
            <w:vAlign w:val="center"/>
          </w:tcPr>
          <w:p>
            <w:pPr>
              <w:widowControl/>
              <w:spacing w:line="560" w:lineRule="exact"/>
              <w:rPr>
                <w:rFonts w:hint="eastAsia" w:ascii="方正仿宋_GBK" w:hAnsi="仿宋_GB2312" w:eastAsia="方正仿宋_GBK" w:cs="仿宋_GB2312"/>
                <w:color w:val="000000"/>
                <w:kern w:val="0"/>
                <w:sz w:val="28"/>
                <w:szCs w:val="28"/>
              </w:rPr>
            </w:pPr>
            <w:r>
              <w:rPr>
                <w:rFonts w:hint="eastAsia" w:ascii="方正仿宋_GBK" w:hAnsi="仿宋_GB2312" w:eastAsia="方正仿宋_GBK" w:cs="仿宋_GB2312"/>
                <w:color w:val="000000"/>
                <w:kern w:val="0"/>
                <w:sz w:val="28"/>
                <w:szCs w:val="28"/>
              </w:rPr>
              <w:t>主题鲜明，导向正确。能正确运用马克思主义的立场、观点和方法，帮助团员解决思想问题，特别是理想、信念、宗旨、作风等方面的问题，形成向上向善的积极导向。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4" w:hRule="atLeast"/>
          <w:jc w:val="center"/>
        </w:trPr>
        <w:tc>
          <w:tcPr>
            <w:tcW w:w="1635" w:type="dxa"/>
            <w:noWrap w:val="0"/>
            <w:tcMar>
              <w:top w:w="75" w:type="dxa"/>
              <w:left w:w="150" w:type="dxa"/>
              <w:bottom w:w="75" w:type="dxa"/>
              <w:right w:w="150" w:type="dxa"/>
            </w:tcMar>
            <w:vAlign w:val="center"/>
          </w:tcPr>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宣讲内容</w:t>
            </w:r>
          </w:p>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（40分）</w:t>
            </w:r>
          </w:p>
        </w:tc>
        <w:tc>
          <w:tcPr>
            <w:tcW w:w="6915" w:type="dxa"/>
            <w:noWrap w:val="0"/>
            <w:tcMar>
              <w:top w:w="75" w:type="dxa"/>
              <w:left w:w="150" w:type="dxa"/>
              <w:bottom w:w="75" w:type="dxa"/>
              <w:right w:w="150" w:type="dxa"/>
            </w:tcMar>
            <w:vAlign w:val="center"/>
          </w:tcPr>
          <w:p>
            <w:pPr>
              <w:widowControl/>
              <w:spacing w:line="560" w:lineRule="exact"/>
              <w:rPr>
                <w:rFonts w:hint="eastAsia" w:ascii="方正仿宋_GBK" w:hAnsi="仿宋_GB2312" w:eastAsia="方正仿宋_GBK" w:cs="仿宋_GB2312"/>
                <w:color w:val="000000"/>
                <w:kern w:val="0"/>
                <w:sz w:val="28"/>
                <w:szCs w:val="28"/>
              </w:rPr>
            </w:pPr>
            <w:r>
              <w:rPr>
                <w:rFonts w:hint="eastAsia" w:ascii="方正仿宋_GBK" w:hAnsi="仿宋_GB2312" w:eastAsia="方正仿宋_GBK" w:cs="仿宋_GB2312"/>
                <w:color w:val="000000"/>
                <w:kern w:val="0"/>
                <w:sz w:val="28"/>
                <w:szCs w:val="28"/>
              </w:rPr>
              <w:t>内容丰富，逻辑清晰。能紧扣思政课主题设计内容，结构严谨，主线明晰，观点准确，内容丰富，衔接顺畅，素材选用得当，有一定的信息量，语言贴合青年特点，能够将政治思想转化为青年语言，符合团课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88" w:hRule="atLeast"/>
          <w:jc w:val="center"/>
        </w:trPr>
        <w:tc>
          <w:tcPr>
            <w:tcW w:w="1635" w:type="dxa"/>
            <w:noWrap w:val="0"/>
            <w:vAlign w:val="center"/>
          </w:tcPr>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宣讲形式</w:t>
            </w:r>
          </w:p>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（15分）</w:t>
            </w:r>
          </w:p>
        </w:tc>
        <w:tc>
          <w:tcPr>
            <w:tcW w:w="6915" w:type="dxa"/>
            <w:noWrap w:val="0"/>
            <w:tcMar>
              <w:top w:w="75" w:type="dxa"/>
              <w:left w:w="150" w:type="dxa"/>
              <w:bottom w:w="75" w:type="dxa"/>
              <w:right w:w="150" w:type="dxa"/>
            </w:tcMar>
            <w:vAlign w:val="center"/>
          </w:tcPr>
          <w:p>
            <w:pPr>
              <w:widowControl/>
              <w:spacing w:line="560" w:lineRule="exact"/>
              <w:rPr>
                <w:rFonts w:hint="eastAsia" w:ascii="方正仿宋_GBK" w:hAnsi="仿宋_GB2312" w:eastAsia="方正仿宋_GBK" w:cs="仿宋_GB2312"/>
                <w:color w:val="000000"/>
                <w:kern w:val="0"/>
                <w:sz w:val="28"/>
                <w:szCs w:val="28"/>
              </w:rPr>
            </w:pPr>
            <w:r>
              <w:rPr>
                <w:rFonts w:hint="eastAsia" w:ascii="方正仿宋_GBK" w:hAnsi="仿宋_GB2312" w:eastAsia="方正仿宋_GBK" w:cs="仿宋_GB2312"/>
                <w:color w:val="000000"/>
                <w:kern w:val="0"/>
                <w:sz w:val="28"/>
                <w:szCs w:val="28"/>
              </w:rPr>
              <w:t>形象生动，引人入胜。能紧扣思政课主题和内容设计讲授形式，有较好的讲授技巧，善于将“大道理”转化为团员青年易于接受的“小道理”，口头表达清晰准确流利，仪态端庄大方，表情和肢体语言得体，感情饱满有感染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03" w:hRule="atLeast"/>
          <w:jc w:val="center"/>
        </w:trPr>
        <w:tc>
          <w:tcPr>
            <w:tcW w:w="1635" w:type="dxa"/>
            <w:noWrap w:val="0"/>
            <w:vAlign w:val="center"/>
          </w:tcPr>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宣讲效果</w:t>
            </w:r>
          </w:p>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（20分）</w:t>
            </w:r>
          </w:p>
        </w:tc>
        <w:tc>
          <w:tcPr>
            <w:tcW w:w="6915" w:type="dxa"/>
            <w:noWrap w:val="0"/>
            <w:tcMar>
              <w:top w:w="75" w:type="dxa"/>
              <w:left w:w="150" w:type="dxa"/>
              <w:bottom w:w="75" w:type="dxa"/>
              <w:right w:w="150" w:type="dxa"/>
            </w:tcMar>
            <w:vAlign w:val="center"/>
          </w:tcPr>
          <w:p>
            <w:pPr>
              <w:widowControl/>
              <w:spacing w:line="560" w:lineRule="exact"/>
              <w:rPr>
                <w:rFonts w:hint="eastAsia" w:ascii="方正仿宋_GBK" w:hAnsi="仿宋_GB2312" w:eastAsia="方正仿宋_GBK" w:cs="仿宋_GB2312"/>
                <w:color w:val="000000"/>
                <w:kern w:val="0"/>
                <w:sz w:val="28"/>
                <w:szCs w:val="28"/>
              </w:rPr>
            </w:pPr>
            <w:r>
              <w:rPr>
                <w:rFonts w:hint="eastAsia" w:ascii="方正仿宋_GBK" w:hAnsi="仿宋_GB2312" w:eastAsia="方正仿宋_GBK" w:cs="仿宋_GB2312"/>
                <w:color w:val="000000"/>
                <w:kern w:val="0"/>
                <w:sz w:val="28"/>
                <w:szCs w:val="28"/>
              </w:rPr>
              <w:t>目标明确、达到预期。能结合团员青年身心特点，培养团员意识，增强对党、团组织的理解和认同，共鸣感强，宣讲效果好。</w:t>
            </w:r>
          </w:p>
        </w:tc>
      </w:tr>
    </w:tbl>
    <w:p>
      <w:pPr>
        <w:adjustRightInd w:val="0"/>
        <w:snapToGrid w:val="0"/>
        <w:spacing w:before="156" w:beforeLines="50" w:after="156" w:afterLines="50" w:line="560" w:lineRule="exact"/>
        <w:ind w:firstLine="640" w:firstLineChars="200"/>
        <w:rPr>
          <w:rFonts w:hint="eastAsia" w:ascii="方正黑体_GBK" w:hAnsi="黑体" w:eastAsia="方正黑体_GBK" w:cs="Century"/>
          <w:sz w:val="32"/>
          <w:szCs w:val="32"/>
        </w:rPr>
      </w:pPr>
    </w:p>
    <w:p>
      <w:pPr>
        <w:adjustRightInd w:val="0"/>
        <w:snapToGrid w:val="0"/>
        <w:spacing w:before="156" w:beforeLines="50" w:after="156" w:afterLines="50" w:line="560" w:lineRule="exact"/>
        <w:rPr>
          <w:rFonts w:hint="eastAsia" w:ascii="方正黑体_GBK" w:hAnsi="黑体" w:eastAsia="方正黑体_GBK" w:cs="Century"/>
          <w:sz w:val="32"/>
          <w:szCs w:val="32"/>
        </w:rPr>
      </w:pPr>
    </w:p>
    <w:p>
      <w:pPr>
        <w:adjustRightInd w:val="0"/>
        <w:snapToGrid w:val="0"/>
        <w:spacing w:before="156" w:beforeLines="50" w:after="156" w:afterLines="50" w:line="560" w:lineRule="exact"/>
        <w:rPr>
          <w:rFonts w:hint="eastAsia" w:ascii="方正黑体_GBK" w:hAnsi="黑体" w:eastAsia="方正黑体_GBK" w:cs="Century"/>
          <w:sz w:val="32"/>
          <w:szCs w:val="32"/>
        </w:rPr>
      </w:pPr>
    </w:p>
    <w:p>
      <w:pPr>
        <w:adjustRightInd w:val="0"/>
        <w:snapToGrid w:val="0"/>
        <w:spacing w:before="156" w:beforeLines="50" w:after="156" w:afterLines="50" w:line="560" w:lineRule="exact"/>
        <w:ind w:firstLine="640" w:firstLineChars="200"/>
        <w:rPr>
          <w:rFonts w:hint="eastAsia" w:ascii="方正黑体_GBK" w:hAnsi="黑体" w:eastAsia="方正黑体_GBK" w:cs="Century"/>
          <w:sz w:val="32"/>
          <w:szCs w:val="32"/>
        </w:rPr>
      </w:pPr>
      <w:r>
        <w:rPr>
          <w:rFonts w:hint="eastAsia" w:ascii="方正黑体_GBK" w:hAnsi="黑体" w:eastAsia="方正黑体_GBK" w:cs="Century"/>
          <w:sz w:val="32"/>
          <w:szCs w:val="32"/>
        </w:rPr>
        <w:t>二、主题团日活动评审标准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635"/>
        <w:gridCol w:w="6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5" w:hRule="atLeast"/>
          <w:tblHeader/>
          <w:jc w:val="center"/>
        </w:trPr>
        <w:tc>
          <w:tcPr>
            <w:tcW w:w="1635" w:type="dxa"/>
            <w:noWrap w:val="0"/>
            <w:tcMar>
              <w:top w:w="75" w:type="dxa"/>
              <w:left w:w="150" w:type="dxa"/>
              <w:bottom w:w="75" w:type="dxa"/>
              <w:right w:w="150" w:type="dxa"/>
            </w:tcMar>
            <w:vAlign w:val="center"/>
          </w:tcPr>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评审内容</w:t>
            </w:r>
          </w:p>
        </w:tc>
        <w:tc>
          <w:tcPr>
            <w:tcW w:w="6915" w:type="dxa"/>
            <w:noWrap w:val="0"/>
            <w:tcMar>
              <w:top w:w="75" w:type="dxa"/>
              <w:left w:w="150" w:type="dxa"/>
              <w:bottom w:w="75" w:type="dxa"/>
              <w:right w:w="150" w:type="dxa"/>
            </w:tcMar>
            <w:vAlign w:val="center"/>
          </w:tcPr>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评审要求（共100分）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85" w:hRule="atLeast"/>
          <w:jc w:val="center"/>
        </w:trPr>
        <w:tc>
          <w:tcPr>
            <w:tcW w:w="1635" w:type="dxa"/>
            <w:noWrap w:val="0"/>
            <w:tcMar>
              <w:top w:w="75" w:type="dxa"/>
              <w:left w:w="150" w:type="dxa"/>
              <w:bottom w:w="75" w:type="dxa"/>
              <w:right w:w="150" w:type="dxa"/>
            </w:tcMar>
            <w:vAlign w:val="center"/>
          </w:tcPr>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政治方向</w:t>
            </w:r>
          </w:p>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（35分）</w:t>
            </w:r>
          </w:p>
        </w:tc>
        <w:tc>
          <w:tcPr>
            <w:tcW w:w="6915" w:type="dxa"/>
            <w:noWrap w:val="0"/>
            <w:tcMar>
              <w:top w:w="75" w:type="dxa"/>
              <w:left w:w="150" w:type="dxa"/>
              <w:bottom w:w="75" w:type="dxa"/>
              <w:right w:w="150" w:type="dxa"/>
            </w:tcMar>
            <w:vAlign w:val="center"/>
          </w:tcPr>
          <w:p>
            <w:pPr>
              <w:widowControl/>
              <w:spacing w:line="560" w:lineRule="exact"/>
              <w:rPr>
                <w:rFonts w:hint="eastAsia" w:ascii="方正仿宋_GBK" w:hAnsi="仿宋_GB2312" w:eastAsia="方正仿宋_GBK" w:cs="仿宋_GB2312"/>
                <w:color w:val="000000"/>
                <w:kern w:val="0"/>
                <w:sz w:val="28"/>
                <w:szCs w:val="28"/>
              </w:rPr>
            </w:pPr>
            <w:r>
              <w:rPr>
                <w:rFonts w:hint="eastAsia" w:ascii="方正仿宋_GBK" w:hAnsi="仿宋_GB2312" w:eastAsia="方正仿宋_GBK" w:cs="仿宋_GB2312"/>
                <w:color w:val="000000"/>
                <w:kern w:val="0"/>
                <w:sz w:val="28"/>
                <w:szCs w:val="28"/>
              </w:rPr>
              <w:t>体现政治高度，准确阐释题目的概念与内涵，把“是什么”“为什么”“怎么做”讲清楚、讲明白，能展现高校基层团支部引领青年学生思想，凝聚青春力量的组织价值。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4" w:hRule="atLeast"/>
          <w:jc w:val="center"/>
        </w:trPr>
        <w:tc>
          <w:tcPr>
            <w:tcW w:w="1635" w:type="dxa"/>
            <w:noWrap w:val="0"/>
            <w:tcMar>
              <w:top w:w="75" w:type="dxa"/>
              <w:left w:w="150" w:type="dxa"/>
              <w:bottom w:w="75" w:type="dxa"/>
              <w:right w:w="150" w:type="dxa"/>
            </w:tcMar>
            <w:vAlign w:val="center"/>
          </w:tcPr>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宣讲导向（35分）</w:t>
            </w:r>
          </w:p>
        </w:tc>
        <w:tc>
          <w:tcPr>
            <w:tcW w:w="6915" w:type="dxa"/>
            <w:noWrap w:val="0"/>
            <w:tcMar>
              <w:top w:w="75" w:type="dxa"/>
              <w:left w:w="150" w:type="dxa"/>
              <w:bottom w:w="75" w:type="dxa"/>
              <w:right w:w="150" w:type="dxa"/>
            </w:tcMar>
            <w:vAlign w:val="center"/>
          </w:tcPr>
          <w:p>
            <w:pPr>
              <w:pStyle w:val="4"/>
              <w:spacing w:before="0" w:beforeAutospacing="0" w:after="0" w:afterAutospacing="0" w:line="560" w:lineRule="exact"/>
              <w:jc w:val="both"/>
              <w:rPr>
                <w:rFonts w:hint="eastAsia" w:ascii="方正仿宋_GBK" w:hAnsi="仿宋_GB2312" w:eastAsia="方正仿宋_GBK" w:cs="仿宋_GB2312"/>
                <w:color w:val="000000"/>
                <w:sz w:val="28"/>
                <w:szCs w:val="28"/>
              </w:rPr>
            </w:pPr>
            <w:r>
              <w:rPr>
                <w:rFonts w:hint="eastAsia" w:ascii="Times New Roman" w:hAnsi="方正仿宋_GBK" w:eastAsia="方正仿宋_GBK"/>
                <w:color w:val="000000"/>
                <w:sz w:val="28"/>
                <w:szCs w:val="28"/>
              </w:rPr>
              <w:t>善于运用历史和现实、国际和国内的对比，紧扣青年学生的心理特点、成长规律、知识结构，有效运用表达方式和传播艺术，引起学生共鸣，有较强说服力。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88" w:hRule="atLeast"/>
          <w:jc w:val="center"/>
        </w:trPr>
        <w:tc>
          <w:tcPr>
            <w:tcW w:w="1635" w:type="dxa"/>
            <w:noWrap w:val="0"/>
            <w:vAlign w:val="center"/>
          </w:tcPr>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演讲逻辑</w:t>
            </w:r>
          </w:p>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（20分）</w:t>
            </w:r>
          </w:p>
        </w:tc>
        <w:tc>
          <w:tcPr>
            <w:tcW w:w="6915" w:type="dxa"/>
            <w:noWrap w:val="0"/>
            <w:tcMar>
              <w:top w:w="75" w:type="dxa"/>
              <w:left w:w="150" w:type="dxa"/>
              <w:bottom w:w="75" w:type="dxa"/>
              <w:right w:w="150" w:type="dxa"/>
            </w:tcMar>
            <w:vAlign w:val="center"/>
          </w:tcPr>
          <w:p>
            <w:pPr>
              <w:pStyle w:val="4"/>
              <w:spacing w:before="0" w:beforeAutospacing="0" w:after="0" w:afterAutospacing="0" w:line="560" w:lineRule="exact"/>
              <w:jc w:val="both"/>
              <w:rPr>
                <w:rFonts w:hint="eastAsia" w:ascii="方正仿宋_GBK" w:hAnsi="仿宋_GB2312" w:eastAsia="方正仿宋_GBK" w:cs="仿宋_GB2312"/>
                <w:color w:val="000000"/>
                <w:sz w:val="28"/>
                <w:szCs w:val="28"/>
              </w:rPr>
            </w:pPr>
            <w:r>
              <w:rPr>
                <w:rFonts w:hint="eastAsia" w:ascii="Times New Roman" w:hAnsi="方正仿宋_GBK" w:eastAsia="方正仿宋_GBK"/>
                <w:color w:val="000000"/>
                <w:sz w:val="28"/>
                <w:szCs w:val="28"/>
              </w:rPr>
              <w:t>论点论据逻辑严密，条理清晰，能有效融入思想政治教育相关要素。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03" w:hRule="atLeast"/>
          <w:jc w:val="center"/>
        </w:trPr>
        <w:tc>
          <w:tcPr>
            <w:tcW w:w="1635" w:type="dxa"/>
            <w:noWrap w:val="0"/>
            <w:vAlign w:val="center"/>
          </w:tcPr>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仪表仪态</w:t>
            </w:r>
          </w:p>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（20分）</w:t>
            </w:r>
          </w:p>
        </w:tc>
        <w:tc>
          <w:tcPr>
            <w:tcW w:w="6915" w:type="dxa"/>
            <w:noWrap w:val="0"/>
            <w:tcMar>
              <w:top w:w="75" w:type="dxa"/>
              <w:left w:w="150" w:type="dxa"/>
              <w:bottom w:w="75" w:type="dxa"/>
              <w:right w:w="150" w:type="dxa"/>
            </w:tcMar>
            <w:vAlign w:val="center"/>
          </w:tcPr>
          <w:p>
            <w:pPr>
              <w:pStyle w:val="4"/>
              <w:spacing w:before="0" w:beforeAutospacing="0" w:after="0" w:afterAutospacing="0" w:line="560" w:lineRule="exact"/>
              <w:jc w:val="both"/>
              <w:rPr>
                <w:rFonts w:hint="eastAsia" w:ascii="方正仿宋_GBK" w:hAnsi="仿宋_GB2312" w:eastAsia="方正仿宋_GBK" w:cs="仿宋_GB2312"/>
                <w:color w:val="000000"/>
                <w:sz w:val="28"/>
                <w:szCs w:val="28"/>
              </w:rPr>
            </w:pPr>
            <w:r>
              <w:rPr>
                <w:rFonts w:hint="eastAsia" w:ascii="Times New Roman" w:hAnsi="方正仿宋_GBK" w:eastAsia="方正仿宋_GBK"/>
                <w:color w:val="000000"/>
                <w:sz w:val="28"/>
                <w:szCs w:val="28"/>
              </w:rPr>
              <w:t>举止大方自然，口齿清晰，表达流畅，语言生动形象，感悟真挚，感染力较强，能展现高校基层团支部书记</w:t>
            </w:r>
            <w:r>
              <w:rPr>
                <w:rFonts w:ascii="Times New Roman" w:hAnsi="方正仿宋_GBK" w:eastAsia="方正仿宋_GBK"/>
                <w:color w:val="000000"/>
                <w:sz w:val="28"/>
                <w:szCs w:val="28"/>
              </w:rPr>
              <w:t>与中国共产党同行</w:t>
            </w:r>
            <w:r>
              <w:rPr>
                <w:rFonts w:hint="eastAsia" w:ascii="Times New Roman" w:hAnsi="方正仿宋_GBK" w:eastAsia="方正仿宋_GBK"/>
                <w:color w:val="000000"/>
                <w:sz w:val="28"/>
                <w:szCs w:val="28"/>
              </w:rPr>
              <w:t>，</w:t>
            </w:r>
            <w:r>
              <w:rPr>
                <w:rFonts w:ascii="Times New Roman" w:hAnsi="方正仿宋_GBK" w:eastAsia="方正仿宋_GBK"/>
                <w:color w:val="000000"/>
                <w:sz w:val="28"/>
                <w:szCs w:val="28"/>
              </w:rPr>
              <w:t>与祖国同行</w:t>
            </w:r>
            <w:r>
              <w:rPr>
                <w:rFonts w:hint="eastAsia" w:ascii="Times New Roman" w:hAnsi="方正仿宋_GBK" w:eastAsia="方正仿宋_GBK"/>
                <w:color w:val="000000"/>
                <w:sz w:val="28"/>
                <w:szCs w:val="28"/>
              </w:rPr>
              <w:t>、</w:t>
            </w:r>
            <w:r>
              <w:rPr>
                <w:rFonts w:ascii="Times New Roman" w:hAnsi="方正仿宋_GBK" w:eastAsia="方正仿宋_GBK"/>
                <w:color w:val="000000"/>
                <w:sz w:val="28"/>
                <w:szCs w:val="28"/>
              </w:rPr>
              <w:t>与时代同行</w:t>
            </w:r>
            <w:r>
              <w:rPr>
                <w:rFonts w:hint="eastAsia" w:ascii="Times New Roman" w:hAnsi="方正仿宋_GBK" w:eastAsia="方正仿宋_GBK"/>
                <w:color w:val="000000"/>
                <w:sz w:val="28"/>
                <w:szCs w:val="28"/>
              </w:rPr>
              <w:t>、</w:t>
            </w:r>
            <w:r>
              <w:rPr>
                <w:rFonts w:ascii="Times New Roman" w:hAnsi="方正仿宋_GBK" w:eastAsia="方正仿宋_GBK"/>
                <w:color w:val="000000"/>
                <w:sz w:val="28"/>
                <w:szCs w:val="28"/>
              </w:rPr>
              <w:t>与人民同行</w:t>
            </w:r>
            <w:r>
              <w:rPr>
                <w:rFonts w:hint="eastAsia" w:ascii="Times New Roman" w:hAnsi="方正仿宋_GBK" w:eastAsia="方正仿宋_GBK"/>
                <w:color w:val="000000"/>
                <w:sz w:val="28"/>
                <w:szCs w:val="28"/>
              </w:rPr>
              <w:t>、</w:t>
            </w:r>
            <w:r>
              <w:rPr>
                <w:rFonts w:ascii="Times New Roman" w:hAnsi="方正仿宋_GBK" w:eastAsia="方正仿宋_GBK"/>
                <w:color w:val="000000"/>
                <w:sz w:val="28"/>
                <w:szCs w:val="28"/>
              </w:rPr>
              <w:t>与梦想同行的价值追求</w:t>
            </w:r>
            <w:r>
              <w:rPr>
                <w:rFonts w:hint="eastAsia" w:ascii="Times New Roman" w:hAnsi="方正仿宋_GBK" w:eastAsia="方正仿宋_GBK"/>
                <w:color w:val="000000"/>
                <w:sz w:val="28"/>
                <w:szCs w:val="28"/>
              </w:rPr>
              <w:t>。</w:t>
            </w:r>
          </w:p>
        </w:tc>
      </w:tr>
    </w:tbl>
    <w:p>
      <w:pPr>
        <w:adjustRightInd w:val="0"/>
        <w:snapToGrid w:val="0"/>
        <w:spacing w:before="156" w:beforeLines="50" w:after="156" w:afterLines="50" w:line="560" w:lineRule="exact"/>
        <w:ind w:firstLine="640" w:firstLineChars="200"/>
        <w:rPr>
          <w:rFonts w:hint="eastAsia" w:ascii="方正黑体_GBK" w:hAnsi="黑体" w:eastAsia="方正黑体_GBK" w:cs="Century"/>
          <w:sz w:val="32"/>
          <w:szCs w:val="32"/>
        </w:rPr>
      </w:pPr>
    </w:p>
    <w:p>
      <w:pPr>
        <w:adjustRightInd w:val="0"/>
        <w:snapToGrid w:val="0"/>
        <w:spacing w:before="156" w:beforeLines="50" w:after="156" w:afterLines="50" w:line="560" w:lineRule="exact"/>
        <w:ind w:firstLine="640" w:firstLineChars="200"/>
        <w:rPr>
          <w:rFonts w:hint="eastAsia" w:ascii="方正黑体_GBK" w:hAnsi="黑体" w:eastAsia="方正黑体_GBK" w:cs="Century"/>
          <w:sz w:val="32"/>
          <w:szCs w:val="32"/>
        </w:rPr>
      </w:pPr>
    </w:p>
    <w:p>
      <w:pPr>
        <w:adjustRightInd w:val="0"/>
        <w:snapToGrid w:val="0"/>
        <w:spacing w:before="156" w:beforeLines="50" w:after="156" w:afterLines="50" w:line="560" w:lineRule="exact"/>
        <w:ind w:firstLine="640" w:firstLineChars="200"/>
        <w:rPr>
          <w:rFonts w:hint="eastAsia" w:ascii="方正黑体_GBK" w:hAnsi="黑体" w:eastAsia="方正黑体_GBK" w:cs="Century"/>
          <w:sz w:val="32"/>
          <w:szCs w:val="32"/>
        </w:rPr>
      </w:pPr>
    </w:p>
    <w:p>
      <w:pPr>
        <w:adjustRightInd w:val="0"/>
        <w:snapToGrid w:val="0"/>
        <w:spacing w:before="156" w:beforeLines="50" w:after="156" w:afterLines="50" w:line="560" w:lineRule="exact"/>
        <w:ind w:firstLine="640" w:firstLineChars="200"/>
        <w:rPr>
          <w:rFonts w:hint="eastAsia" w:ascii="方正黑体_GBK" w:hAnsi="黑体" w:eastAsia="方正黑体_GBK" w:cs="Century"/>
          <w:sz w:val="32"/>
          <w:szCs w:val="32"/>
        </w:rPr>
      </w:pPr>
    </w:p>
    <w:p>
      <w:pPr>
        <w:adjustRightInd w:val="0"/>
        <w:snapToGrid w:val="0"/>
        <w:spacing w:before="156" w:beforeLines="50" w:after="156" w:afterLines="50" w:line="560" w:lineRule="exact"/>
        <w:rPr>
          <w:rFonts w:hint="eastAsia" w:ascii="方正黑体_GBK" w:hAnsi="黑体" w:eastAsia="方正黑体_GBK" w:cs="Century"/>
          <w:sz w:val="32"/>
          <w:szCs w:val="32"/>
        </w:rPr>
      </w:pPr>
    </w:p>
    <w:p>
      <w:pPr>
        <w:adjustRightInd w:val="0"/>
        <w:snapToGrid w:val="0"/>
        <w:spacing w:before="156" w:beforeLines="50" w:after="156" w:afterLines="50" w:line="560" w:lineRule="exact"/>
        <w:rPr>
          <w:rFonts w:hint="eastAsia" w:ascii="方正黑体_GBK" w:hAnsi="黑体" w:eastAsia="方正黑体_GBK" w:cs="Century"/>
          <w:sz w:val="32"/>
          <w:szCs w:val="32"/>
        </w:rPr>
      </w:pPr>
    </w:p>
    <w:p>
      <w:pPr>
        <w:adjustRightInd w:val="0"/>
        <w:snapToGrid w:val="0"/>
        <w:spacing w:before="156" w:beforeLines="50" w:after="156" w:afterLines="50" w:line="560" w:lineRule="exact"/>
        <w:rPr>
          <w:rFonts w:hint="eastAsia" w:ascii="方正黑体_GBK" w:hAnsi="黑体" w:eastAsia="方正黑体_GBK" w:cs="Century"/>
          <w:sz w:val="32"/>
          <w:szCs w:val="32"/>
        </w:rPr>
      </w:pPr>
    </w:p>
    <w:p>
      <w:pPr>
        <w:numPr>
          <w:ilvl w:val="0"/>
          <w:numId w:val="1"/>
        </w:numPr>
        <w:adjustRightInd w:val="0"/>
        <w:snapToGrid w:val="0"/>
        <w:spacing w:before="156" w:beforeLines="50" w:after="156" w:afterLines="50" w:line="560" w:lineRule="exact"/>
        <w:ind w:firstLine="640" w:firstLineChars="200"/>
        <w:rPr>
          <w:rFonts w:hint="eastAsia" w:ascii="方正黑体_GBK" w:hAnsi="黑体" w:eastAsia="方正黑体_GBK" w:cs="Century"/>
          <w:sz w:val="32"/>
          <w:szCs w:val="32"/>
        </w:rPr>
      </w:pPr>
      <w:r>
        <w:rPr>
          <w:rFonts w:hint="eastAsia" w:ascii="方正黑体_GBK" w:hAnsi="黑体" w:eastAsia="方正黑体_GBK" w:cs="Century"/>
          <w:sz w:val="32"/>
          <w:szCs w:val="32"/>
        </w:rPr>
        <w:t>思政文章评审标准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639"/>
        <w:gridCol w:w="6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9" w:hRule="atLeast"/>
          <w:tblHeader/>
          <w:jc w:val="center"/>
        </w:trPr>
        <w:tc>
          <w:tcPr>
            <w:tcW w:w="1639" w:type="dxa"/>
            <w:noWrap w:val="0"/>
            <w:tcMar>
              <w:top w:w="75" w:type="dxa"/>
              <w:left w:w="150" w:type="dxa"/>
              <w:bottom w:w="75" w:type="dxa"/>
              <w:right w:w="150" w:type="dxa"/>
            </w:tcMar>
            <w:vAlign w:val="center"/>
          </w:tcPr>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评审内容</w:t>
            </w:r>
          </w:p>
        </w:tc>
        <w:tc>
          <w:tcPr>
            <w:tcW w:w="6888" w:type="dxa"/>
            <w:noWrap w:val="0"/>
            <w:tcMar>
              <w:top w:w="75" w:type="dxa"/>
              <w:left w:w="150" w:type="dxa"/>
              <w:bottom w:w="75" w:type="dxa"/>
              <w:right w:w="150" w:type="dxa"/>
            </w:tcMar>
            <w:vAlign w:val="center"/>
          </w:tcPr>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评审要求（共100分）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70" w:hRule="atLeast"/>
          <w:jc w:val="center"/>
        </w:trPr>
        <w:tc>
          <w:tcPr>
            <w:tcW w:w="1639" w:type="dxa"/>
            <w:noWrap w:val="0"/>
            <w:tcMar>
              <w:top w:w="75" w:type="dxa"/>
              <w:left w:w="150" w:type="dxa"/>
              <w:bottom w:w="75" w:type="dxa"/>
              <w:right w:w="150" w:type="dxa"/>
            </w:tcMar>
            <w:vAlign w:val="center"/>
          </w:tcPr>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标题深刻</w:t>
            </w:r>
          </w:p>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观点鲜明</w:t>
            </w:r>
          </w:p>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（10分）</w:t>
            </w:r>
          </w:p>
        </w:tc>
        <w:tc>
          <w:tcPr>
            <w:tcW w:w="6888" w:type="dxa"/>
            <w:noWrap w:val="0"/>
            <w:tcMar>
              <w:top w:w="75" w:type="dxa"/>
              <w:left w:w="150" w:type="dxa"/>
              <w:bottom w:w="75" w:type="dxa"/>
              <w:right w:w="150" w:type="dxa"/>
            </w:tcMar>
            <w:vAlign w:val="center"/>
          </w:tcPr>
          <w:p>
            <w:pPr>
              <w:widowControl/>
              <w:spacing w:line="560" w:lineRule="exact"/>
              <w:rPr>
                <w:rFonts w:hint="eastAsia" w:ascii="方正仿宋_GBK" w:hAnsi="仿宋_GB2312" w:eastAsia="方正仿宋_GBK" w:cs="仿宋_GB2312"/>
                <w:color w:val="000000"/>
                <w:kern w:val="0"/>
                <w:sz w:val="28"/>
                <w:szCs w:val="28"/>
              </w:rPr>
            </w:pPr>
            <w:r>
              <w:rPr>
                <w:rFonts w:hint="eastAsia" w:ascii="方正仿宋_GBK" w:hAnsi="仿宋_GB2312" w:eastAsia="方正仿宋_GBK" w:cs="仿宋_GB2312"/>
                <w:color w:val="000000"/>
                <w:kern w:val="0"/>
                <w:sz w:val="28"/>
                <w:szCs w:val="28"/>
              </w:rPr>
              <w:t>标题立意深刻，集中凝练；观点鲜明新颖，简洁明了。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480" w:hRule="atLeast"/>
          <w:jc w:val="center"/>
        </w:trPr>
        <w:tc>
          <w:tcPr>
            <w:tcW w:w="1639" w:type="dxa"/>
            <w:noWrap w:val="0"/>
            <w:tcMar>
              <w:top w:w="75" w:type="dxa"/>
              <w:left w:w="150" w:type="dxa"/>
              <w:bottom w:w="75" w:type="dxa"/>
              <w:right w:w="150" w:type="dxa"/>
            </w:tcMar>
            <w:vAlign w:val="center"/>
          </w:tcPr>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政治方向正确，理论问题阐释精准</w:t>
            </w:r>
          </w:p>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（40分）</w:t>
            </w:r>
          </w:p>
        </w:tc>
        <w:tc>
          <w:tcPr>
            <w:tcW w:w="6888" w:type="dxa"/>
            <w:noWrap w:val="0"/>
            <w:tcMar>
              <w:top w:w="75" w:type="dxa"/>
              <w:left w:w="150" w:type="dxa"/>
              <w:bottom w:w="75" w:type="dxa"/>
              <w:right w:w="150" w:type="dxa"/>
            </w:tcMar>
            <w:vAlign w:val="center"/>
          </w:tcPr>
          <w:p>
            <w:pPr>
              <w:widowControl/>
              <w:spacing w:line="560" w:lineRule="exact"/>
              <w:rPr>
                <w:rFonts w:hint="eastAsia" w:ascii="方正仿宋_GBK" w:hAnsi="仿宋_GB2312" w:eastAsia="方正仿宋_GBK" w:cs="仿宋_GB2312"/>
                <w:color w:val="000000"/>
                <w:kern w:val="0"/>
                <w:sz w:val="28"/>
                <w:szCs w:val="28"/>
              </w:rPr>
            </w:pPr>
            <w:r>
              <w:rPr>
                <w:rFonts w:hint="eastAsia" w:ascii="方正仿宋_GBK" w:hAnsi="仿宋_GB2312" w:eastAsia="方正仿宋_GBK" w:cs="仿宋_GB2312"/>
                <w:color w:val="000000"/>
                <w:kern w:val="0"/>
                <w:sz w:val="28"/>
                <w:szCs w:val="28"/>
              </w:rPr>
              <w:t>体现政治高度，准确阐释题目的概念与内涵，善于运用历史逻辑、现实逻辑等阐述逻辑和国内外比较等阐述方法，把“是什么”“为什么”“怎么做”论清楚、讲透彻。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49" w:hRule="atLeast"/>
          <w:jc w:val="center"/>
        </w:trPr>
        <w:tc>
          <w:tcPr>
            <w:tcW w:w="1639" w:type="dxa"/>
            <w:noWrap w:val="0"/>
            <w:tcMar>
              <w:top w:w="75" w:type="dxa"/>
              <w:left w:w="150" w:type="dxa"/>
              <w:bottom w:w="75" w:type="dxa"/>
              <w:right w:w="150" w:type="dxa"/>
            </w:tcMar>
            <w:vAlign w:val="center"/>
          </w:tcPr>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把握青年特点，育人效果好</w:t>
            </w:r>
          </w:p>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（25分）</w:t>
            </w:r>
          </w:p>
        </w:tc>
        <w:tc>
          <w:tcPr>
            <w:tcW w:w="6888" w:type="dxa"/>
            <w:noWrap w:val="0"/>
            <w:tcMar>
              <w:top w:w="75" w:type="dxa"/>
              <w:left w:w="150" w:type="dxa"/>
              <w:bottom w:w="75" w:type="dxa"/>
              <w:right w:w="150" w:type="dxa"/>
            </w:tcMar>
            <w:vAlign w:val="center"/>
          </w:tcPr>
          <w:p>
            <w:pPr>
              <w:widowControl/>
              <w:spacing w:line="560" w:lineRule="exact"/>
              <w:rPr>
                <w:rFonts w:hint="eastAsia" w:ascii="方正仿宋_GBK" w:hAnsi="仿宋_GB2312" w:eastAsia="方正仿宋_GBK" w:cs="仿宋_GB2312"/>
                <w:color w:val="000000"/>
                <w:kern w:val="0"/>
                <w:sz w:val="28"/>
                <w:szCs w:val="28"/>
              </w:rPr>
            </w:pPr>
            <w:r>
              <w:rPr>
                <w:rFonts w:hint="eastAsia" w:ascii="方正仿宋_GBK" w:hAnsi="仿宋_GB2312" w:eastAsia="方正仿宋_GBK" w:cs="仿宋_GB2312"/>
                <w:color w:val="000000"/>
                <w:kern w:val="0"/>
                <w:sz w:val="28"/>
                <w:szCs w:val="28"/>
              </w:rPr>
              <w:t>紧扣青年学生的心理特点、成长规律、知识结构，有效运用表达方式，引起学生共鸣，有较强说服力。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29" w:hRule="atLeast"/>
          <w:jc w:val="center"/>
        </w:trPr>
        <w:tc>
          <w:tcPr>
            <w:tcW w:w="1639" w:type="dxa"/>
            <w:noWrap w:val="0"/>
            <w:vAlign w:val="center"/>
          </w:tcPr>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逻辑清晰</w:t>
            </w:r>
          </w:p>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论说有力</w:t>
            </w:r>
          </w:p>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针对性强</w:t>
            </w:r>
          </w:p>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（25分）</w:t>
            </w:r>
          </w:p>
        </w:tc>
        <w:tc>
          <w:tcPr>
            <w:tcW w:w="6888" w:type="dxa"/>
            <w:noWrap w:val="0"/>
            <w:tcMar>
              <w:top w:w="75" w:type="dxa"/>
              <w:left w:w="150" w:type="dxa"/>
              <w:bottom w:w="75" w:type="dxa"/>
              <w:right w:w="150" w:type="dxa"/>
            </w:tcMar>
            <w:vAlign w:val="center"/>
          </w:tcPr>
          <w:p>
            <w:pPr>
              <w:widowControl/>
              <w:spacing w:line="560" w:lineRule="exact"/>
              <w:rPr>
                <w:rFonts w:hint="eastAsia" w:ascii="方正仿宋_GBK" w:hAnsi="仿宋_GB2312" w:eastAsia="方正仿宋_GBK" w:cs="仿宋_GB2312"/>
                <w:color w:val="000000"/>
                <w:kern w:val="0"/>
                <w:sz w:val="28"/>
                <w:szCs w:val="28"/>
              </w:rPr>
            </w:pPr>
            <w:r>
              <w:rPr>
                <w:rFonts w:hint="eastAsia" w:ascii="方正仿宋_GBK" w:hAnsi="仿宋_GB2312" w:eastAsia="方正仿宋_GBK" w:cs="仿宋_GB2312"/>
                <w:color w:val="000000"/>
                <w:kern w:val="0"/>
                <w:sz w:val="28"/>
                <w:szCs w:val="28"/>
              </w:rPr>
              <w:t>论点论据逻辑严密，条理清晰，能有效融入思想政治教育相关要素。</w:t>
            </w:r>
          </w:p>
        </w:tc>
      </w:tr>
    </w:tbl>
    <w:p>
      <w:pPr>
        <w:spacing w:before="156" w:beforeLines="50" w:after="156" w:afterLines="50" w:line="560" w:lineRule="exact"/>
        <w:ind w:firstLine="640" w:firstLineChars="200"/>
        <w:rPr>
          <w:rFonts w:hint="eastAsia" w:ascii="方正黑体_GBK" w:hAnsi="黑体" w:eastAsia="方正黑体_GBK"/>
          <w:sz w:val="32"/>
          <w:szCs w:val="32"/>
        </w:rPr>
      </w:pPr>
    </w:p>
    <w:p>
      <w:pPr>
        <w:spacing w:before="156" w:beforeLines="50" w:after="156" w:afterLines="50" w:line="560" w:lineRule="exact"/>
        <w:ind w:firstLine="640" w:firstLineChars="200"/>
        <w:rPr>
          <w:rFonts w:hint="eastAsia" w:ascii="方正黑体_GBK" w:hAnsi="黑体" w:eastAsia="方正黑体_GBK"/>
          <w:sz w:val="32"/>
          <w:szCs w:val="32"/>
        </w:rPr>
      </w:pPr>
    </w:p>
    <w:p>
      <w:pPr>
        <w:spacing w:before="156" w:beforeLines="50" w:after="156" w:afterLines="50" w:line="560" w:lineRule="exact"/>
        <w:ind w:firstLine="640" w:firstLineChars="200"/>
        <w:rPr>
          <w:rFonts w:hint="eastAsia" w:ascii="方正黑体_GBK" w:hAnsi="黑体" w:eastAsia="方正黑体_GBK"/>
          <w:sz w:val="32"/>
          <w:szCs w:val="32"/>
        </w:rPr>
      </w:pPr>
    </w:p>
    <w:p>
      <w:pPr>
        <w:spacing w:before="156" w:beforeLines="50" w:after="156" w:afterLines="50" w:line="560" w:lineRule="exact"/>
        <w:ind w:firstLine="640" w:firstLineChars="200"/>
        <w:rPr>
          <w:rFonts w:hint="eastAsia" w:ascii="方正黑体_GBK" w:hAnsi="黑体" w:eastAsia="方正黑体_GBK"/>
          <w:sz w:val="32"/>
          <w:szCs w:val="32"/>
        </w:rPr>
      </w:pPr>
    </w:p>
    <w:p>
      <w:pPr>
        <w:spacing w:before="156" w:beforeLines="50" w:after="156" w:afterLines="50" w:line="560" w:lineRule="exact"/>
        <w:rPr>
          <w:rFonts w:hint="eastAsia" w:ascii="方正黑体_GBK" w:hAnsi="黑体" w:eastAsia="方正黑体_GBK"/>
          <w:sz w:val="32"/>
          <w:szCs w:val="32"/>
        </w:rPr>
      </w:pPr>
    </w:p>
    <w:p>
      <w:pPr>
        <w:spacing w:before="156" w:beforeLines="50" w:after="156" w:afterLines="50" w:line="560" w:lineRule="exact"/>
        <w:rPr>
          <w:rFonts w:hint="eastAsia" w:ascii="方正黑体_GBK" w:hAnsi="黑体" w:eastAsia="方正黑体_GBK"/>
          <w:sz w:val="32"/>
          <w:szCs w:val="32"/>
        </w:rPr>
      </w:pPr>
    </w:p>
    <w:p>
      <w:pPr>
        <w:spacing w:before="156" w:beforeLines="50" w:after="156" w:afterLines="50" w:line="560" w:lineRule="exact"/>
        <w:rPr>
          <w:rFonts w:hint="eastAsia" w:ascii="方正黑体_GBK" w:hAnsi="黑体" w:eastAsia="方正黑体_GBK"/>
          <w:sz w:val="32"/>
          <w:szCs w:val="32"/>
        </w:rPr>
      </w:pPr>
    </w:p>
    <w:p>
      <w:pPr>
        <w:spacing w:before="156" w:beforeLines="50" w:after="156" w:afterLines="50" w:line="560" w:lineRule="exact"/>
        <w:rPr>
          <w:rFonts w:hint="eastAsia" w:ascii="方正黑体_GBK" w:hAnsi="黑体" w:eastAsia="方正黑体_GBK"/>
          <w:sz w:val="32"/>
          <w:szCs w:val="32"/>
        </w:rPr>
      </w:pPr>
    </w:p>
    <w:p>
      <w:pPr>
        <w:spacing w:before="156" w:beforeLines="50" w:after="156" w:afterLines="50" w:line="560" w:lineRule="exact"/>
        <w:rPr>
          <w:rFonts w:hint="eastAsia" w:ascii="方正黑体_GBK" w:hAnsi="黑体" w:eastAsia="方正黑体_GBK"/>
          <w:sz w:val="32"/>
          <w:szCs w:val="32"/>
        </w:rPr>
      </w:pPr>
    </w:p>
    <w:p>
      <w:pPr>
        <w:spacing w:before="156" w:beforeLines="50" w:after="156" w:afterLines="50" w:line="56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四、工作案例推介评审标准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626"/>
        <w:gridCol w:w="6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tblHeader/>
          <w:jc w:val="center"/>
        </w:trPr>
        <w:tc>
          <w:tcPr>
            <w:tcW w:w="1626" w:type="dxa"/>
            <w:noWrap w:val="0"/>
            <w:tcMar>
              <w:top w:w="75" w:type="dxa"/>
              <w:left w:w="150" w:type="dxa"/>
              <w:bottom w:w="75" w:type="dxa"/>
              <w:right w:w="150" w:type="dxa"/>
            </w:tcMar>
            <w:vAlign w:val="center"/>
          </w:tcPr>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评审内容</w:t>
            </w:r>
          </w:p>
        </w:tc>
        <w:tc>
          <w:tcPr>
            <w:tcW w:w="6885" w:type="dxa"/>
            <w:noWrap w:val="0"/>
            <w:tcMar>
              <w:top w:w="75" w:type="dxa"/>
              <w:left w:w="150" w:type="dxa"/>
              <w:bottom w:w="75" w:type="dxa"/>
              <w:right w:w="150" w:type="dxa"/>
            </w:tcMar>
            <w:vAlign w:val="center"/>
          </w:tcPr>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评审要求（共100分）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1626" w:type="dxa"/>
            <w:noWrap w:val="0"/>
            <w:tcMar>
              <w:top w:w="75" w:type="dxa"/>
              <w:left w:w="150" w:type="dxa"/>
              <w:bottom w:w="75" w:type="dxa"/>
              <w:right w:w="150" w:type="dxa"/>
            </w:tcMar>
            <w:vAlign w:val="center"/>
          </w:tcPr>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政治方向正确，主题明确</w:t>
            </w:r>
          </w:p>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sz w:val="28"/>
                <w:szCs w:val="28"/>
              </w:rPr>
              <w:t>（40分）</w:t>
            </w:r>
          </w:p>
        </w:tc>
        <w:tc>
          <w:tcPr>
            <w:tcW w:w="6885" w:type="dxa"/>
            <w:noWrap w:val="0"/>
            <w:tcMar>
              <w:top w:w="75" w:type="dxa"/>
              <w:left w:w="150" w:type="dxa"/>
              <w:bottom w:w="75" w:type="dxa"/>
              <w:right w:w="150" w:type="dxa"/>
            </w:tcMar>
            <w:vAlign w:val="center"/>
          </w:tcPr>
          <w:p>
            <w:pPr>
              <w:pStyle w:val="4"/>
              <w:spacing w:before="0" w:beforeAutospacing="0" w:after="0" w:afterAutospacing="0" w:line="560" w:lineRule="exact"/>
              <w:jc w:val="both"/>
              <w:rPr>
                <w:rFonts w:ascii="方正仿宋_GBK" w:hAnsi="仿宋_GB2312" w:eastAsia="方正仿宋_GBK" w:cs="仿宋_GB2312"/>
                <w:color w:val="000000"/>
                <w:sz w:val="28"/>
                <w:szCs w:val="28"/>
              </w:rPr>
            </w:pPr>
            <w:r>
              <w:rPr>
                <w:rFonts w:hint="eastAsia" w:ascii="方正仿宋_GBK" w:hAnsi="仿宋_GB2312" w:eastAsia="方正仿宋_GBK" w:cs="仿宋_GB2312"/>
                <w:color w:val="000000"/>
                <w:sz w:val="28"/>
                <w:szCs w:val="28"/>
              </w:rPr>
              <w:t>选取工作案例政治立场鲜明正确。围绕“三力一度两保障”，阐述发挥专业特长，参与支持共青团相关工作案例，包括工作思路、开展情况、工作成效、工作启示等。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1626" w:type="dxa"/>
            <w:noWrap w:val="0"/>
            <w:tcMar>
              <w:top w:w="75" w:type="dxa"/>
              <w:left w:w="150" w:type="dxa"/>
              <w:bottom w:w="75" w:type="dxa"/>
              <w:right w:w="150" w:type="dxa"/>
            </w:tcMar>
            <w:vAlign w:val="center"/>
          </w:tcPr>
          <w:p>
            <w:pPr>
              <w:widowControl/>
              <w:spacing w:line="420" w:lineRule="exact"/>
              <w:jc w:val="center"/>
              <w:rPr>
                <w:rFonts w:hint="eastAsia" w:ascii="黑体" w:hAnsi="黑体" w:eastAsia="黑体" w:cs="黑体"/>
                <w:sz w:val="28"/>
                <w:szCs w:val="28"/>
              </w:rPr>
            </w:pPr>
            <w:r>
              <w:rPr>
                <w:rFonts w:hint="eastAsia" w:ascii="黑体" w:hAnsi="黑体" w:eastAsia="黑体" w:cs="黑体"/>
                <w:sz w:val="28"/>
                <w:szCs w:val="28"/>
              </w:rPr>
              <w:t>把握青年特点，育人效果好</w:t>
            </w:r>
          </w:p>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sz w:val="28"/>
                <w:szCs w:val="28"/>
              </w:rPr>
              <w:t>（25分）</w:t>
            </w:r>
          </w:p>
        </w:tc>
        <w:tc>
          <w:tcPr>
            <w:tcW w:w="6885" w:type="dxa"/>
            <w:noWrap w:val="0"/>
            <w:tcMar>
              <w:top w:w="75" w:type="dxa"/>
              <w:left w:w="150" w:type="dxa"/>
              <w:bottom w:w="75" w:type="dxa"/>
              <w:right w:w="150" w:type="dxa"/>
            </w:tcMar>
            <w:vAlign w:val="center"/>
          </w:tcPr>
          <w:p>
            <w:pPr>
              <w:pStyle w:val="4"/>
              <w:spacing w:before="0" w:beforeAutospacing="0" w:after="0" w:afterAutospacing="0" w:line="560" w:lineRule="exact"/>
              <w:jc w:val="both"/>
              <w:rPr>
                <w:rFonts w:ascii="方正仿宋_GBK" w:hAnsi="仿宋_GB2312" w:eastAsia="方正仿宋_GBK" w:cs="仿宋_GB2312"/>
                <w:color w:val="000000"/>
                <w:sz w:val="28"/>
                <w:szCs w:val="28"/>
              </w:rPr>
            </w:pPr>
            <w:r>
              <w:rPr>
                <w:rFonts w:hint="eastAsia" w:ascii="方正仿宋_GBK" w:hAnsi="仿宋_GB2312" w:eastAsia="方正仿宋_GBK" w:cs="仿宋_GB2312"/>
                <w:color w:val="000000"/>
                <w:sz w:val="28"/>
                <w:szCs w:val="28"/>
              </w:rPr>
              <w:t>紧扣青年学生的心理特点、成长规律、知识结构，有效运用表达方式，引起学生共鸣，有较强说服力。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1626" w:type="dxa"/>
            <w:noWrap w:val="0"/>
            <w:vAlign w:val="center"/>
          </w:tcPr>
          <w:p>
            <w:pPr>
              <w:widowControl/>
              <w:spacing w:line="420" w:lineRule="exact"/>
              <w:jc w:val="center"/>
              <w:rPr>
                <w:rFonts w:hint="eastAsia" w:ascii="黑体" w:hAnsi="黑体" w:eastAsia="黑体" w:cs="黑体"/>
                <w:sz w:val="28"/>
                <w:szCs w:val="28"/>
              </w:rPr>
            </w:pPr>
            <w:r>
              <w:rPr>
                <w:rFonts w:hint="eastAsia" w:ascii="黑体" w:hAnsi="黑体" w:eastAsia="黑体" w:cs="黑体"/>
                <w:sz w:val="28"/>
                <w:szCs w:val="28"/>
              </w:rPr>
              <w:t>逻辑清晰</w:t>
            </w:r>
          </w:p>
          <w:p>
            <w:pPr>
              <w:widowControl/>
              <w:spacing w:line="420" w:lineRule="exact"/>
              <w:jc w:val="center"/>
              <w:rPr>
                <w:rFonts w:hint="eastAsia" w:ascii="黑体" w:hAnsi="黑体" w:eastAsia="黑体" w:cs="黑体"/>
                <w:sz w:val="28"/>
                <w:szCs w:val="28"/>
              </w:rPr>
            </w:pPr>
            <w:r>
              <w:rPr>
                <w:rFonts w:hint="eastAsia" w:ascii="黑体" w:hAnsi="黑体" w:eastAsia="黑体" w:cs="黑体"/>
                <w:sz w:val="28"/>
                <w:szCs w:val="28"/>
              </w:rPr>
              <w:t>论说有力</w:t>
            </w:r>
          </w:p>
          <w:p>
            <w:pPr>
              <w:widowControl/>
              <w:spacing w:line="420" w:lineRule="exact"/>
              <w:jc w:val="center"/>
              <w:rPr>
                <w:rFonts w:hint="eastAsia" w:ascii="黑体" w:hAnsi="黑体" w:eastAsia="黑体" w:cs="黑体"/>
                <w:sz w:val="28"/>
                <w:szCs w:val="28"/>
              </w:rPr>
            </w:pPr>
            <w:r>
              <w:rPr>
                <w:rFonts w:hint="eastAsia" w:ascii="黑体" w:hAnsi="黑体" w:eastAsia="黑体" w:cs="黑体"/>
                <w:sz w:val="28"/>
                <w:szCs w:val="28"/>
              </w:rPr>
              <w:t>针对性强</w:t>
            </w:r>
          </w:p>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（25分）</w:t>
            </w:r>
          </w:p>
        </w:tc>
        <w:tc>
          <w:tcPr>
            <w:tcW w:w="6885" w:type="dxa"/>
            <w:noWrap w:val="0"/>
            <w:tcMar>
              <w:top w:w="75" w:type="dxa"/>
              <w:left w:w="150" w:type="dxa"/>
              <w:bottom w:w="75" w:type="dxa"/>
              <w:right w:w="150" w:type="dxa"/>
            </w:tcMar>
            <w:vAlign w:val="center"/>
          </w:tcPr>
          <w:p>
            <w:pPr>
              <w:widowControl/>
              <w:spacing w:line="560" w:lineRule="exact"/>
              <w:rPr>
                <w:rFonts w:ascii="仿宋_GB2312" w:hAnsi="仿宋_GB2312" w:eastAsia="仿宋_GB2312" w:cs="仿宋_GB2312"/>
                <w:color w:val="000000"/>
                <w:kern w:val="0"/>
                <w:sz w:val="28"/>
                <w:szCs w:val="28"/>
              </w:rPr>
            </w:pPr>
            <w:r>
              <w:rPr>
                <w:rFonts w:hint="eastAsia" w:ascii="Times New Roman" w:hAnsi="Times New Roman" w:eastAsia="方正仿宋_GBK"/>
                <w:color w:val="000000"/>
                <w:kern w:val="0"/>
                <w:sz w:val="28"/>
                <w:szCs w:val="28"/>
              </w:rPr>
              <w:t>推介过程逻辑严密，条理清晰，能有效融入思想政治教育相关要素。能体现思考问题、分析问题、研判问题、解决问题的能力。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 w:hRule="atLeast"/>
          <w:jc w:val="center"/>
        </w:trPr>
        <w:tc>
          <w:tcPr>
            <w:tcW w:w="1626" w:type="dxa"/>
            <w:noWrap w:val="0"/>
            <w:vAlign w:val="center"/>
          </w:tcPr>
          <w:p>
            <w:pPr>
              <w:widowControl/>
              <w:spacing w:line="420" w:lineRule="exact"/>
              <w:jc w:val="center"/>
              <w:rPr>
                <w:rFonts w:hint="eastAsia" w:ascii="黑体" w:hAnsi="黑体" w:eastAsia="黑体" w:cs="黑体"/>
                <w:sz w:val="28"/>
                <w:szCs w:val="28"/>
              </w:rPr>
            </w:pPr>
            <w:r>
              <w:rPr>
                <w:rFonts w:hint="eastAsia" w:ascii="黑体" w:hAnsi="黑体" w:eastAsia="黑体" w:cs="黑体"/>
                <w:sz w:val="28"/>
                <w:szCs w:val="28"/>
              </w:rPr>
              <w:t>形态得体</w:t>
            </w:r>
          </w:p>
          <w:p>
            <w:pPr>
              <w:widowControl/>
              <w:spacing w:line="420" w:lineRule="exact"/>
              <w:jc w:val="center"/>
              <w:rPr>
                <w:rFonts w:hint="eastAsia" w:ascii="黑体" w:hAnsi="黑体" w:eastAsia="黑体" w:cs="黑体"/>
                <w:sz w:val="28"/>
                <w:szCs w:val="28"/>
              </w:rPr>
            </w:pPr>
            <w:r>
              <w:rPr>
                <w:rFonts w:hint="eastAsia" w:ascii="黑体" w:hAnsi="黑体" w:eastAsia="黑体" w:cs="黑体"/>
                <w:sz w:val="28"/>
                <w:szCs w:val="28"/>
              </w:rPr>
              <w:t>感染力强</w:t>
            </w:r>
          </w:p>
          <w:p>
            <w:pPr>
              <w:widowControl/>
              <w:spacing w:line="42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（10分）</w:t>
            </w:r>
          </w:p>
        </w:tc>
        <w:tc>
          <w:tcPr>
            <w:tcW w:w="6885" w:type="dxa"/>
            <w:noWrap w:val="0"/>
            <w:tcMar>
              <w:top w:w="75" w:type="dxa"/>
              <w:left w:w="150" w:type="dxa"/>
              <w:bottom w:w="75" w:type="dxa"/>
              <w:right w:w="150" w:type="dxa"/>
            </w:tcMar>
            <w:vAlign w:val="center"/>
          </w:tcPr>
          <w:p>
            <w:pPr>
              <w:widowControl/>
              <w:spacing w:line="560" w:lineRule="exact"/>
              <w:rPr>
                <w:rFonts w:ascii="仿宋_GB2312" w:hAnsi="仿宋_GB2312" w:eastAsia="方正仿宋_GBK" w:cs="仿宋_GB2312"/>
                <w:color w:val="000000"/>
                <w:kern w:val="0"/>
                <w:sz w:val="28"/>
                <w:szCs w:val="28"/>
              </w:rPr>
            </w:pPr>
            <w:r>
              <w:rPr>
                <w:rFonts w:hint="eastAsia" w:ascii="Times New Roman" w:hAnsi="Times New Roman" w:eastAsia="方正仿宋_GBK"/>
                <w:color w:val="000000"/>
                <w:kern w:val="0"/>
                <w:sz w:val="28"/>
                <w:szCs w:val="28"/>
              </w:rPr>
              <w:t>举止大方自然，口齿清晰，表达流畅，语言生动形象，感悟真挚，感染力强，使听众增强对党团组织的理解和认同，有良好的育人成效。</w:t>
            </w:r>
          </w:p>
        </w:tc>
      </w:tr>
    </w:tbl>
    <w:p>
      <w:pPr>
        <w:spacing w:line="560" w:lineRule="exact"/>
        <w:rPr>
          <w:rFonts w:hint="eastAsia" w:ascii="方正仿宋_GBK" w:hAnsi="方正仿宋_GBK" w:eastAsia="方正仿宋_GBK" w:cs="方正仿宋_GBK"/>
          <w:sz w:val="32"/>
          <w:szCs w:val="32"/>
        </w:rPr>
      </w:pPr>
    </w:p>
    <w:p>
      <w:pPr>
        <w:spacing w:line="560" w:lineRule="exact"/>
        <w:ind w:firstLine="640" w:firstLineChars="200"/>
        <w:rPr>
          <w:rFonts w:hint="eastAsia" w:ascii="方正仿宋_GBK" w:hAnsi="方正仿宋_GBK" w:eastAsia="方正仿宋_GBK" w:cs="方正仿宋_GBK"/>
          <w:sz w:val="32"/>
          <w:szCs w:val="32"/>
        </w:rPr>
      </w:pPr>
    </w:p>
    <w:p>
      <w:pPr>
        <w:pStyle w:val="4"/>
        <w:widowControl/>
        <w:shd w:val="clear" w:color="auto" w:fill="FFFFFF"/>
        <w:spacing w:before="0" w:beforeAutospacing="0" w:after="0" w:afterAutospacing="0" w:line="560" w:lineRule="exact"/>
        <w:jc w:val="both"/>
        <w:rPr>
          <w:rStyle w:val="8"/>
          <w:rFonts w:hint="eastAsia" w:ascii="黑体" w:hAnsi="黑体" w:eastAsia="黑体" w:cs="宋体"/>
          <w:b w:val="0"/>
          <w:color w:val="000000"/>
          <w:sz w:val="32"/>
          <w:szCs w:val="32"/>
          <w:shd w:val="clear" w:color="auto" w:fill="FFFFFF"/>
          <w:lang w:eastAsia="zh-CN"/>
        </w:rPr>
      </w:pPr>
    </w:p>
    <w:p>
      <w:pPr>
        <w:pStyle w:val="4"/>
        <w:widowControl/>
        <w:shd w:val="clear" w:color="auto" w:fill="FFFFFF"/>
        <w:spacing w:before="0" w:beforeAutospacing="0" w:after="0" w:afterAutospacing="0" w:line="560" w:lineRule="exact"/>
        <w:jc w:val="both"/>
        <w:rPr>
          <w:rStyle w:val="8"/>
          <w:rFonts w:hint="eastAsia" w:ascii="黑体" w:hAnsi="黑体" w:eastAsia="黑体" w:cs="宋体"/>
          <w:b w:val="0"/>
          <w:color w:val="000000"/>
          <w:sz w:val="32"/>
          <w:szCs w:val="32"/>
          <w:shd w:val="clear" w:color="auto" w:fill="FFFFFF"/>
          <w:lang w:eastAsia="zh-CN"/>
        </w:rPr>
      </w:pPr>
    </w:p>
    <w:p>
      <w:pPr>
        <w:pStyle w:val="4"/>
        <w:widowControl/>
        <w:shd w:val="clear" w:color="auto" w:fill="FFFFFF"/>
        <w:spacing w:before="0" w:beforeAutospacing="0" w:after="0" w:afterAutospacing="0" w:line="560" w:lineRule="exact"/>
        <w:jc w:val="both"/>
        <w:rPr>
          <w:rStyle w:val="8"/>
          <w:rFonts w:hint="eastAsia" w:ascii="黑体" w:hAnsi="黑体" w:eastAsia="黑体" w:cs="宋体"/>
          <w:b w:val="0"/>
          <w:color w:val="000000"/>
          <w:sz w:val="32"/>
          <w:szCs w:val="32"/>
          <w:shd w:val="clear" w:color="auto" w:fill="FFFFFF"/>
          <w:lang w:eastAsia="zh-CN"/>
        </w:rPr>
      </w:pPr>
    </w:p>
    <w:p>
      <w:pPr>
        <w:pStyle w:val="4"/>
        <w:widowControl/>
        <w:shd w:val="clear" w:color="auto" w:fill="FFFFFF"/>
        <w:spacing w:before="0" w:beforeAutospacing="0" w:after="0" w:afterAutospacing="0" w:line="560" w:lineRule="exact"/>
        <w:jc w:val="both"/>
        <w:rPr>
          <w:rStyle w:val="8"/>
          <w:rFonts w:hint="eastAsia" w:ascii="黑体" w:hAnsi="黑体" w:eastAsia="黑体" w:cs="宋体"/>
          <w:b w:val="0"/>
          <w:color w:val="000000"/>
          <w:sz w:val="32"/>
          <w:szCs w:val="32"/>
          <w:shd w:val="clear" w:color="auto" w:fill="FFFFFF"/>
          <w:lang w:eastAsia="zh-CN"/>
        </w:rPr>
      </w:pPr>
    </w:p>
    <w:p>
      <w:pPr>
        <w:pStyle w:val="4"/>
        <w:widowControl/>
        <w:shd w:val="clear" w:color="auto" w:fill="FFFFFF"/>
        <w:spacing w:before="0" w:beforeAutospacing="0" w:after="0" w:afterAutospacing="0" w:line="560" w:lineRule="exact"/>
        <w:jc w:val="both"/>
        <w:rPr>
          <w:rStyle w:val="8"/>
          <w:rFonts w:hint="eastAsia" w:ascii="黑体" w:hAnsi="黑体" w:eastAsia="黑体" w:cs="宋体"/>
          <w:b w:val="0"/>
          <w:color w:val="000000"/>
          <w:sz w:val="32"/>
          <w:szCs w:val="32"/>
          <w:shd w:val="clear" w:color="auto" w:fill="FFFFFF"/>
          <w:lang w:eastAsia="zh-CN"/>
        </w:rPr>
      </w:pPr>
    </w:p>
    <w:p>
      <w:pPr>
        <w:pStyle w:val="4"/>
        <w:widowControl/>
        <w:shd w:val="clear" w:color="auto" w:fill="FFFFFF"/>
        <w:spacing w:before="0" w:beforeAutospacing="0" w:after="0" w:afterAutospacing="0" w:line="560" w:lineRule="exact"/>
        <w:jc w:val="both"/>
        <w:rPr>
          <w:rStyle w:val="8"/>
          <w:rFonts w:hint="eastAsia" w:ascii="黑体" w:hAnsi="黑体" w:eastAsia="黑体" w:cs="宋体"/>
          <w:b w:val="0"/>
          <w:color w:val="000000"/>
          <w:sz w:val="32"/>
          <w:szCs w:val="32"/>
          <w:shd w:val="clear" w:color="auto" w:fill="FFFFFF"/>
          <w:lang w:eastAsia="zh-CN"/>
        </w:rPr>
      </w:pPr>
    </w:p>
    <w:p>
      <w:pPr>
        <w:autoSpaceDE/>
        <w:autoSpaceDN/>
        <w:spacing w:before="0" w:after="0" w:line="560" w:lineRule="exact"/>
        <w:ind w:left="0" w:right="0" w:firstLine="600" w:firstLineChars="200"/>
        <w:jc w:val="both"/>
        <w:rPr>
          <w:rFonts w:hint="default" w:ascii="仿宋_GB2312" w:eastAsia="仿宋_GB2312" w:hAnsiTheme="minorHAnsi" w:cstheme="minorBidi"/>
          <w:kern w:val="2"/>
          <w:sz w:val="30"/>
          <w:szCs w:val="30"/>
          <w:lang w:val="en-US" w:eastAsia="zh-CN"/>
        </w:rPr>
        <w:sectPr>
          <w:pgSz w:w="11911" w:h="16838"/>
          <w:pgMar w:top="720" w:right="1417" w:bottom="720" w:left="1417" w:header="0" w:footer="918" w:gutter="0"/>
          <w:cols w:space="0" w:num="1"/>
          <w:rtlGutter w:val="0"/>
          <w:docGrid w:linePitch="0" w:charSpace="0"/>
        </w:sectPr>
      </w:pPr>
    </w:p>
    <w:p>
      <w:pPr>
        <w:pStyle w:val="4"/>
        <w:spacing w:before="0" w:beforeAutospacing="0" w:after="0" w:afterAutospacing="0" w:line="560" w:lineRule="exact"/>
        <w:jc w:val="both"/>
        <w:rPr>
          <w:rFonts w:hint="eastAsia" w:ascii="Times New Roman" w:hAnsi="Times New Roman" w:eastAsia="方正小标宋_GBK"/>
          <w:color w:val="000000"/>
          <w:kern w:val="2"/>
          <w:sz w:val="36"/>
          <w:szCs w:val="36"/>
        </w:rPr>
      </w:pPr>
      <w:r>
        <w:rPr>
          <w:rStyle w:val="8"/>
          <w:rFonts w:hint="eastAsia" w:ascii="黑体" w:hAnsi="黑体" w:eastAsia="黑体" w:cs="宋体"/>
          <w:b w:val="0"/>
          <w:color w:val="000000"/>
          <w:sz w:val="32"/>
          <w:szCs w:val="32"/>
          <w:shd w:val="clear" w:color="auto" w:fill="FFFFFF"/>
          <w:lang w:eastAsia="zh-CN"/>
        </w:rPr>
        <w:t>附件</w:t>
      </w:r>
      <w:r>
        <w:rPr>
          <w:rStyle w:val="8"/>
          <w:rFonts w:hint="eastAsia" w:ascii="黑体" w:hAnsi="黑体" w:eastAsia="黑体" w:cs="宋体"/>
          <w:b w:val="0"/>
          <w:color w:val="000000"/>
          <w:sz w:val="32"/>
          <w:szCs w:val="32"/>
          <w:shd w:val="clear" w:color="auto" w:fill="FFFFFF"/>
          <w:lang w:val="en-US" w:eastAsia="zh-CN"/>
        </w:rPr>
        <w:t>7</w:t>
      </w:r>
      <w:r>
        <w:rPr>
          <w:rStyle w:val="8"/>
          <w:rFonts w:hint="eastAsia" w:ascii="黑体" w:hAnsi="黑体" w:eastAsia="黑体" w:cs="宋体"/>
          <w:b w:val="0"/>
          <w:color w:val="000000"/>
          <w:sz w:val="32"/>
          <w:szCs w:val="32"/>
          <w:shd w:val="clear" w:color="auto" w:fill="FFFFFF"/>
          <w:lang w:eastAsia="zh-CN"/>
        </w:rPr>
        <w:t>：</w:t>
      </w:r>
    </w:p>
    <w:p>
      <w:pPr>
        <w:keepNext w:val="0"/>
        <w:keepLines w:val="0"/>
        <w:widowControl/>
        <w:suppressLineNumbers w:val="0"/>
        <w:jc w:val="center"/>
        <w:rPr>
          <w:rFonts w:hint="eastAsia" w:ascii="FZXiaoBiaoSong-B05" w:hAnsi="FZXiaoBiaoSong-B05" w:eastAsia="FZXiaoBiaoSong-B05" w:cs="FZXiaoBiaoSong-B05"/>
          <w:b/>
          <w:bCs/>
          <w:color w:val="000000"/>
          <w:kern w:val="0"/>
          <w:sz w:val="36"/>
          <w:szCs w:val="36"/>
          <w:lang w:val="en-US" w:eastAsia="zh-CN" w:bidi="ar"/>
        </w:rPr>
      </w:pPr>
      <w:r>
        <w:rPr>
          <w:rFonts w:hint="eastAsia" w:ascii="FZXiaoBiaoSong-B05" w:hAnsi="FZXiaoBiaoSong-B05" w:eastAsia="FZXiaoBiaoSong-B05" w:cs="FZXiaoBiaoSong-B05"/>
          <w:b/>
          <w:bCs/>
          <w:color w:val="000000"/>
          <w:kern w:val="0"/>
          <w:sz w:val="36"/>
          <w:szCs w:val="36"/>
          <w:lang w:val="en-US" w:eastAsia="zh-CN" w:bidi="ar"/>
        </w:rPr>
        <w:t>团干部思政技能大比武</w:t>
      </w:r>
    </w:p>
    <w:p>
      <w:pPr>
        <w:keepNext w:val="0"/>
        <w:keepLines w:val="0"/>
        <w:widowControl/>
        <w:suppressLineNumbers w:val="0"/>
        <w:jc w:val="center"/>
        <w:rPr>
          <w:rFonts w:hint="eastAsia" w:ascii="FZXiaoBiaoSong-B05" w:hAnsi="FZXiaoBiaoSong-B05" w:eastAsia="FZXiaoBiaoSong-B05" w:cs="FZXiaoBiaoSong-B05"/>
          <w:b/>
          <w:bCs/>
          <w:color w:val="000000"/>
          <w:kern w:val="0"/>
          <w:sz w:val="36"/>
          <w:szCs w:val="36"/>
          <w:lang w:val="zh-CN" w:eastAsia="zh-CN" w:bidi="ar"/>
        </w:rPr>
      </w:pPr>
      <w:r>
        <w:rPr>
          <w:rFonts w:hint="eastAsia" w:ascii="FZXiaoBiaoSong-B05" w:hAnsi="FZXiaoBiaoSong-B05" w:eastAsia="FZXiaoBiaoSong-B05" w:cs="FZXiaoBiaoSong-B05"/>
          <w:b/>
          <w:bCs/>
          <w:color w:val="000000"/>
          <w:kern w:val="0"/>
          <w:sz w:val="36"/>
          <w:szCs w:val="36"/>
          <w:lang w:val="en-US" w:eastAsia="zh-CN" w:bidi="ar"/>
        </w:rPr>
        <w:t>主题团日活动策划案</w:t>
      </w:r>
    </w:p>
    <w:tbl>
      <w:tblPr>
        <w:tblStyle w:val="6"/>
        <w:tblpPr w:leftFromText="180" w:rightFromText="180" w:topFromText="100" w:bottomFromText="100" w:vertAnchor="text" w:horzAnchor="margin" w:tblpXSpec="center"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283"/>
        <w:gridCol w:w="1329"/>
        <w:gridCol w:w="850"/>
        <w:gridCol w:w="284"/>
        <w:gridCol w:w="911"/>
        <w:gridCol w:w="932"/>
        <w:gridCol w:w="375"/>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33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rPr>
            </w:pPr>
            <w:r>
              <w:rPr>
                <w:rFonts w:hint="eastAsia" w:eastAsia="仿宋_GB2312"/>
                <w:sz w:val="24"/>
              </w:rPr>
              <w:t>报  送</w:t>
            </w:r>
          </w:p>
          <w:p>
            <w:pPr>
              <w:jc w:val="center"/>
              <w:rPr>
                <w:rFonts w:hint="eastAsia" w:eastAsia="仿宋_GB2312"/>
                <w:sz w:val="24"/>
              </w:rPr>
            </w:pPr>
            <w:r>
              <w:rPr>
                <w:rFonts w:hint="eastAsia" w:eastAsia="仿宋_GB2312"/>
                <w:sz w:val="24"/>
              </w:rPr>
              <w:t>学  院</w:t>
            </w:r>
          </w:p>
        </w:tc>
        <w:tc>
          <w:tcPr>
            <w:tcW w:w="246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rPr>
            </w:pP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rPr>
            </w:pPr>
            <w:r>
              <w:rPr>
                <w:rFonts w:hint="eastAsia" w:eastAsia="仿宋_GB2312"/>
                <w:sz w:val="24"/>
              </w:rPr>
              <w:t>团支部</w:t>
            </w:r>
          </w:p>
          <w:p>
            <w:pPr>
              <w:jc w:val="center"/>
              <w:rPr>
                <w:rFonts w:hint="eastAsia" w:eastAsia="仿宋_GB2312"/>
                <w:sz w:val="24"/>
              </w:rPr>
            </w:pPr>
            <w:r>
              <w:rPr>
                <w:rFonts w:hint="eastAsia" w:eastAsia="仿宋_GB2312"/>
                <w:sz w:val="24"/>
              </w:rPr>
              <w:t>名  称</w:t>
            </w: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ind w:left="240" w:hanging="240" w:hangingChars="100"/>
              <w:jc w:val="center"/>
              <w:rPr>
                <w:rFonts w:hint="eastAsia" w:ascii="Times New Roman" w:hAnsi="Times New Roman" w:eastAsia="方正楷体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3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lang w:val="zh-CN"/>
              </w:rPr>
            </w:pPr>
            <w:r>
              <w:rPr>
                <w:rFonts w:hint="eastAsia" w:eastAsia="仿宋_GB2312"/>
                <w:sz w:val="24"/>
                <w:lang w:val="zh-CN"/>
              </w:rPr>
              <w:t>团</w:t>
            </w:r>
            <w:r>
              <w:rPr>
                <w:rFonts w:hint="eastAsia" w:eastAsia="仿宋_GB2312"/>
                <w:sz w:val="24"/>
              </w:rPr>
              <w:t>支书</w:t>
            </w:r>
          </w:p>
          <w:p>
            <w:pPr>
              <w:jc w:val="center"/>
              <w:rPr>
                <w:rFonts w:hint="eastAsia" w:eastAsia="仿宋_GB2312"/>
                <w:sz w:val="24"/>
                <w:lang w:val="zh-CN"/>
              </w:rPr>
            </w:pPr>
            <w:r>
              <w:rPr>
                <w:rFonts w:hint="eastAsia" w:eastAsia="仿宋_GB2312"/>
                <w:sz w:val="24"/>
                <w:lang w:val="zh-CN"/>
              </w:rPr>
              <w:t>姓</w:t>
            </w:r>
            <w:r>
              <w:rPr>
                <w:rFonts w:hint="eastAsia" w:eastAsia="仿宋_GB2312"/>
                <w:sz w:val="24"/>
              </w:rPr>
              <w:t xml:space="preserve">  </w:t>
            </w:r>
            <w:r>
              <w:rPr>
                <w:rFonts w:hint="eastAsia" w:eastAsia="仿宋_GB2312"/>
                <w:sz w:val="24"/>
                <w:lang w:val="zh-CN"/>
              </w:rPr>
              <w:t>名</w:t>
            </w:r>
          </w:p>
        </w:tc>
        <w:tc>
          <w:tcPr>
            <w:tcW w:w="246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lang w:val="zh-CN"/>
              </w:rPr>
            </w:pPr>
          </w:p>
        </w:tc>
        <w:tc>
          <w:tcPr>
            <w:tcW w:w="184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lang w:val="zh-CN"/>
              </w:rPr>
            </w:pPr>
            <w:r>
              <w:rPr>
                <w:rFonts w:hint="eastAsia" w:eastAsia="仿宋_GB2312"/>
                <w:sz w:val="24"/>
                <w:lang w:val="zh-CN"/>
              </w:rPr>
              <w:t>联</w:t>
            </w:r>
            <w:r>
              <w:rPr>
                <w:rFonts w:hint="eastAsia" w:eastAsia="仿宋_GB2312"/>
                <w:sz w:val="24"/>
              </w:rPr>
              <w:t xml:space="preserve">  </w:t>
            </w:r>
            <w:r>
              <w:rPr>
                <w:rFonts w:hint="eastAsia" w:eastAsia="仿宋_GB2312"/>
                <w:sz w:val="24"/>
                <w:lang w:val="zh-CN"/>
              </w:rPr>
              <w:t>系</w:t>
            </w:r>
          </w:p>
          <w:p>
            <w:pPr>
              <w:jc w:val="center"/>
              <w:rPr>
                <w:rFonts w:hint="eastAsia" w:eastAsia="仿宋_GB2312"/>
                <w:sz w:val="24"/>
                <w:lang w:val="zh-CN"/>
              </w:rPr>
            </w:pPr>
            <w:r>
              <w:rPr>
                <w:rFonts w:hint="eastAsia" w:eastAsia="仿宋_GB2312"/>
                <w:sz w:val="24"/>
              </w:rPr>
              <w:t>电  话</w:t>
            </w:r>
          </w:p>
        </w:tc>
        <w:tc>
          <w:tcPr>
            <w:tcW w:w="266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ind w:left="240" w:hanging="240" w:hangingChars="100"/>
              <w:jc w:val="center"/>
              <w:rPr>
                <w:rFonts w:hint="eastAsia" w:ascii="Times New Roman" w:hAnsi="Times New Roman" w:eastAsia="方正楷体_GBK"/>
                <w:bCs/>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66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lang w:val="zh-CN"/>
              </w:rPr>
            </w:pPr>
            <w:r>
              <w:rPr>
                <w:rFonts w:hint="eastAsia" w:eastAsia="仿宋_GB2312"/>
                <w:sz w:val="24"/>
                <w:lang w:val="zh-CN"/>
              </w:rPr>
              <w:t>主题团日活动名称</w:t>
            </w:r>
          </w:p>
        </w:tc>
        <w:tc>
          <w:tcPr>
            <w:tcW w:w="5646"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lang w:val="zh-CN"/>
              </w:rPr>
            </w:pPr>
            <w:r>
              <w:rPr>
                <w:rFonts w:hint="eastAsia" w:eastAsia="仿宋_GB2312"/>
                <w:sz w:val="24"/>
                <w:lang w:val="zh-CN"/>
              </w:rPr>
              <w:t>活 动</w:t>
            </w:r>
          </w:p>
          <w:p>
            <w:pPr>
              <w:jc w:val="center"/>
              <w:rPr>
                <w:rFonts w:hint="eastAsia" w:eastAsia="仿宋_GB2312"/>
                <w:sz w:val="24"/>
                <w:lang w:val="zh-CN"/>
              </w:rPr>
            </w:pPr>
            <w:r>
              <w:rPr>
                <w:rFonts w:hint="eastAsia" w:eastAsia="仿宋_GB2312"/>
                <w:sz w:val="24"/>
                <w:lang w:val="zh-CN"/>
              </w:rPr>
              <w:t>时 间</w:t>
            </w:r>
          </w:p>
        </w:tc>
        <w:tc>
          <w:tcPr>
            <w:tcW w:w="16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lang w:val="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lang w:val="zh-CN"/>
              </w:rPr>
            </w:pPr>
            <w:r>
              <w:rPr>
                <w:rFonts w:hint="eastAsia" w:eastAsia="仿宋_GB2312"/>
                <w:sz w:val="24"/>
                <w:lang w:val="zh-CN"/>
              </w:rPr>
              <w:t>参 与</w:t>
            </w:r>
          </w:p>
          <w:p>
            <w:pPr>
              <w:jc w:val="center"/>
              <w:rPr>
                <w:rFonts w:hint="eastAsia" w:eastAsia="仿宋_GB2312"/>
                <w:sz w:val="24"/>
                <w:lang w:val="zh-CN"/>
              </w:rPr>
            </w:pPr>
            <w:r>
              <w:rPr>
                <w:rFonts w:hint="eastAsia" w:eastAsia="仿宋_GB2312"/>
                <w:sz w:val="24"/>
                <w:lang w:val="zh-CN"/>
              </w:rPr>
              <w:t xml:space="preserve">对 象 </w:t>
            </w:r>
          </w:p>
        </w:tc>
        <w:tc>
          <w:tcPr>
            <w:tcW w:w="119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lang w:val="zh-CN"/>
              </w:rPr>
            </w:pPr>
          </w:p>
        </w:tc>
        <w:tc>
          <w:tcPr>
            <w:tcW w:w="130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lang w:val="zh-CN"/>
              </w:rPr>
            </w:pPr>
            <w:r>
              <w:rPr>
                <w:rFonts w:hint="eastAsia" w:eastAsia="仿宋_GB2312"/>
                <w:sz w:val="24"/>
                <w:lang w:val="zh-CN"/>
              </w:rPr>
              <w:t>活  动</w:t>
            </w:r>
          </w:p>
          <w:p>
            <w:pPr>
              <w:jc w:val="center"/>
              <w:rPr>
                <w:rFonts w:hint="eastAsia" w:eastAsia="仿宋_GB2312"/>
                <w:sz w:val="24"/>
                <w:lang w:val="zh-CN"/>
              </w:rPr>
            </w:pPr>
            <w:r>
              <w:rPr>
                <w:rFonts w:hint="eastAsia" w:eastAsia="仿宋_GB2312"/>
                <w:sz w:val="24"/>
                <w:lang w:val="zh-CN"/>
              </w:rPr>
              <w:t>形  式</w:t>
            </w:r>
          </w:p>
        </w:tc>
        <w:tc>
          <w:tcPr>
            <w:tcW w:w="22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240" w:hanging="240" w:hangingChars="100"/>
              <w:jc w:val="center"/>
              <w:rPr>
                <w:rFonts w:hint="eastAsia" w:ascii="Times New Roman" w:hAnsi="Times New Roman" w:eastAsia="方正楷体_GBK"/>
                <w:bCs/>
                <w:color w:val="00000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lang w:val="zh-CN"/>
              </w:rPr>
            </w:pPr>
          </w:p>
          <w:p>
            <w:pPr>
              <w:jc w:val="center"/>
              <w:rPr>
                <w:rFonts w:hint="eastAsia" w:eastAsia="仿宋_GB2312"/>
                <w:sz w:val="24"/>
                <w:lang w:val="zh-CN"/>
              </w:rPr>
            </w:pPr>
            <w:r>
              <w:rPr>
                <w:rFonts w:hint="eastAsia" w:eastAsia="仿宋_GB2312"/>
                <w:sz w:val="24"/>
                <w:lang w:val="zh-CN"/>
              </w:rPr>
              <w:t>目</w:t>
            </w:r>
          </w:p>
          <w:p>
            <w:pPr>
              <w:jc w:val="center"/>
              <w:rPr>
                <w:rFonts w:hint="eastAsia" w:eastAsia="仿宋_GB2312"/>
                <w:sz w:val="24"/>
                <w:lang w:val="zh-CN"/>
              </w:rPr>
            </w:pPr>
            <w:r>
              <w:rPr>
                <w:rFonts w:hint="eastAsia" w:eastAsia="仿宋_GB2312"/>
                <w:sz w:val="24"/>
                <w:lang w:val="zh-CN"/>
              </w:rPr>
              <w:t>的</w:t>
            </w:r>
          </w:p>
          <w:p>
            <w:pPr>
              <w:jc w:val="center"/>
              <w:rPr>
                <w:rFonts w:hint="eastAsia" w:eastAsia="仿宋_GB2312"/>
                <w:sz w:val="24"/>
                <w:lang w:val="zh-CN"/>
              </w:rPr>
            </w:pPr>
            <w:r>
              <w:rPr>
                <w:rFonts w:hint="eastAsia" w:eastAsia="仿宋_GB2312"/>
                <w:sz w:val="24"/>
                <w:lang w:val="zh-CN"/>
              </w:rPr>
              <w:t>及</w:t>
            </w:r>
          </w:p>
          <w:p>
            <w:pPr>
              <w:jc w:val="center"/>
              <w:rPr>
                <w:rFonts w:hint="eastAsia" w:eastAsia="仿宋_GB2312"/>
                <w:sz w:val="24"/>
                <w:lang w:val="zh-CN"/>
              </w:rPr>
            </w:pPr>
            <w:r>
              <w:rPr>
                <w:rFonts w:hint="eastAsia" w:eastAsia="仿宋_GB2312"/>
                <w:sz w:val="24"/>
                <w:lang w:val="zh-CN"/>
              </w:rPr>
              <w:t>背</w:t>
            </w:r>
          </w:p>
          <w:p>
            <w:pPr>
              <w:jc w:val="center"/>
              <w:rPr>
                <w:rFonts w:hint="eastAsia" w:eastAsia="仿宋_GB2312"/>
                <w:sz w:val="24"/>
                <w:lang w:val="zh-CN"/>
              </w:rPr>
            </w:pPr>
            <w:r>
              <w:rPr>
                <w:rFonts w:hint="eastAsia" w:eastAsia="仿宋_GB2312"/>
                <w:sz w:val="24"/>
                <w:lang w:val="zh-CN"/>
              </w:rPr>
              <w:t>景</w:t>
            </w:r>
          </w:p>
          <w:p>
            <w:pPr>
              <w:jc w:val="center"/>
              <w:rPr>
                <w:rFonts w:hint="eastAsia" w:eastAsia="仿宋_GB2312"/>
                <w:sz w:val="24"/>
                <w:lang w:val="zh-CN"/>
              </w:rPr>
            </w:pPr>
          </w:p>
        </w:tc>
        <w:tc>
          <w:tcPr>
            <w:tcW w:w="7258"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lang w:val="zh-CN"/>
              </w:rPr>
            </w:pPr>
          </w:p>
          <w:p>
            <w:pPr>
              <w:jc w:val="center"/>
              <w:rPr>
                <w:rFonts w:hint="eastAsia" w:eastAsia="仿宋_GB2312"/>
                <w:sz w:val="24"/>
                <w:lang w:val="zh-CN"/>
              </w:rPr>
            </w:pPr>
          </w:p>
          <w:p>
            <w:pPr>
              <w:jc w:val="center"/>
              <w:rPr>
                <w:rFonts w:hint="eastAsia" w:eastAsia="仿宋_GB2312"/>
                <w:sz w:val="24"/>
                <w:lang w:val="zh-CN"/>
              </w:rPr>
            </w:pPr>
          </w:p>
          <w:p>
            <w:pPr>
              <w:jc w:val="center"/>
              <w:rPr>
                <w:rFonts w:hint="eastAsia" w:eastAsia="仿宋_GB2312"/>
                <w:sz w:val="24"/>
                <w:lang w:val="zh-CN"/>
              </w:rPr>
            </w:pPr>
          </w:p>
          <w:p>
            <w:pPr>
              <w:jc w:val="center"/>
              <w:rPr>
                <w:rFonts w:hint="eastAsia" w:eastAsia="仿宋_GB2312"/>
                <w:sz w:val="24"/>
                <w:lang w:val="zh-CN"/>
              </w:rPr>
            </w:pPr>
            <w:r>
              <w:rPr>
                <w:rFonts w:hint="eastAsia" w:eastAsia="仿宋_GB2312"/>
                <w:sz w:val="24"/>
                <w:lang w:val="zh-CN"/>
              </w:rPr>
              <w:t>（300字以内）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lang w:val="zh-CN"/>
              </w:rPr>
            </w:pPr>
            <w:r>
              <w:rPr>
                <w:rFonts w:hint="eastAsia" w:eastAsia="仿宋_GB2312"/>
                <w:sz w:val="24"/>
                <w:lang w:val="zh-CN"/>
              </w:rPr>
              <w:t>内</w:t>
            </w:r>
          </w:p>
          <w:p>
            <w:pPr>
              <w:jc w:val="center"/>
              <w:rPr>
                <w:rFonts w:hint="eastAsia" w:eastAsia="仿宋_GB2312"/>
                <w:sz w:val="24"/>
                <w:lang w:val="zh-CN"/>
              </w:rPr>
            </w:pPr>
            <w:r>
              <w:rPr>
                <w:rFonts w:hint="eastAsia" w:eastAsia="仿宋_GB2312"/>
                <w:sz w:val="24"/>
                <w:lang w:val="zh-CN"/>
              </w:rPr>
              <w:t>容</w:t>
            </w:r>
          </w:p>
          <w:p>
            <w:pPr>
              <w:jc w:val="center"/>
              <w:rPr>
                <w:rFonts w:hint="eastAsia" w:eastAsia="仿宋_GB2312"/>
                <w:sz w:val="24"/>
                <w:lang w:val="zh-CN"/>
              </w:rPr>
            </w:pPr>
            <w:r>
              <w:rPr>
                <w:rFonts w:hint="eastAsia" w:eastAsia="仿宋_GB2312"/>
                <w:sz w:val="24"/>
                <w:lang w:val="zh-CN"/>
              </w:rPr>
              <w:t>及</w:t>
            </w:r>
          </w:p>
          <w:p>
            <w:pPr>
              <w:jc w:val="center"/>
              <w:rPr>
                <w:rFonts w:hint="eastAsia" w:eastAsia="仿宋_GB2312"/>
                <w:sz w:val="24"/>
                <w:lang w:val="zh-CN"/>
              </w:rPr>
            </w:pPr>
            <w:r>
              <w:rPr>
                <w:rFonts w:hint="eastAsia" w:eastAsia="仿宋_GB2312"/>
                <w:sz w:val="24"/>
                <w:lang w:val="zh-CN"/>
              </w:rPr>
              <w:t>流</w:t>
            </w:r>
          </w:p>
          <w:p>
            <w:pPr>
              <w:jc w:val="center"/>
              <w:rPr>
                <w:rFonts w:hint="eastAsia" w:eastAsia="仿宋_GB2312"/>
                <w:sz w:val="24"/>
                <w:lang w:val="zh-CN"/>
              </w:rPr>
            </w:pPr>
            <w:r>
              <w:rPr>
                <w:rFonts w:hint="eastAsia" w:eastAsia="仿宋_GB2312"/>
                <w:sz w:val="24"/>
                <w:lang w:val="zh-CN"/>
              </w:rPr>
              <w:t>程</w:t>
            </w:r>
          </w:p>
        </w:tc>
        <w:tc>
          <w:tcPr>
            <w:tcW w:w="7258"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lang w:val="zh-CN"/>
              </w:rPr>
            </w:pPr>
          </w:p>
          <w:p>
            <w:pPr>
              <w:jc w:val="center"/>
              <w:rPr>
                <w:rFonts w:hint="eastAsia" w:eastAsia="仿宋_GB2312"/>
                <w:sz w:val="24"/>
                <w:lang w:val="zh-CN"/>
              </w:rPr>
            </w:pPr>
          </w:p>
          <w:p>
            <w:pPr>
              <w:jc w:val="center"/>
              <w:rPr>
                <w:rFonts w:hint="eastAsia" w:eastAsia="仿宋_GB2312"/>
                <w:sz w:val="24"/>
                <w:lang w:val="zh-CN"/>
              </w:rPr>
            </w:pPr>
          </w:p>
          <w:p>
            <w:pPr>
              <w:jc w:val="center"/>
              <w:rPr>
                <w:rFonts w:hint="eastAsia" w:eastAsia="仿宋_GB2312"/>
                <w:sz w:val="24"/>
                <w:lang w:val="zh-CN"/>
              </w:rPr>
            </w:pPr>
          </w:p>
          <w:p>
            <w:pPr>
              <w:jc w:val="center"/>
              <w:rPr>
                <w:rFonts w:hint="eastAsia" w:eastAsia="仿宋_GB2312"/>
                <w:sz w:val="24"/>
                <w:lang w:val="zh-CN"/>
              </w:rPr>
            </w:pPr>
            <w:r>
              <w:rPr>
                <w:rFonts w:hint="eastAsia" w:eastAsia="仿宋_GB2312"/>
                <w:sz w:val="24"/>
                <w:lang w:val="zh-CN"/>
              </w:rPr>
              <w:t>（300字以内）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lang w:val="zh-CN"/>
              </w:rPr>
            </w:pPr>
            <w:r>
              <w:rPr>
                <w:rFonts w:hint="eastAsia" w:eastAsia="仿宋_GB2312"/>
                <w:sz w:val="24"/>
                <w:lang w:val="zh-CN"/>
              </w:rPr>
              <w:t>效</w:t>
            </w:r>
          </w:p>
          <w:p>
            <w:pPr>
              <w:jc w:val="center"/>
              <w:rPr>
                <w:rFonts w:hint="eastAsia" w:eastAsia="仿宋_GB2312"/>
                <w:sz w:val="24"/>
                <w:lang w:val="zh-CN"/>
              </w:rPr>
            </w:pPr>
            <w:r>
              <w:rPr>
                <w:rFonts w:hint="eastAsia" w:eastAsia="仿宋_GB2312"/>
                <w:sz w:val="24"/>
                <w:lang w:val="zh-CN"/>
              </w:rPr>
              <w:t>果</w:t>
            </w:r>
          </w:p>
          <w:p>
            <w:pPr>
              <w:jc w:val="center"/>
              <w:rPr>
                <w:rFonts w:hint="eastAsia" w:eastAsia="仿宋_GB2312"/>
                <w:sz w:val="24"/>
                <w:lang w:val="zh-CN"/>
              </w:rPr>
            </w:pPr>
            <w:r>
              <w:rPr>
                <w:rFonts w:hint="eastAsia" w:eastAsia="仿宋_GB2312"/>
                <w:sz w:val="24"/>
                <w:lang w:val="zh-CN"/>
              </w:rPr>
              <w:t>及</w:t>
            </w:r>
          </w:p>
          <w:p>
            <w:pPr>
              <w:jc w:val="center"/>
              <w:rPr>
                <w:rFonts w:hint="eastAsia" w:eastAsia="仿宋_GB2312"/>
                <w:sz w:val="24"/>
                <w:lang w:val="zh-CN"/>
              </w:rPr>
            </w:pPr>
            <w:r>
              <w:rPr>
                <w:rFonts w:hint="eastAsia" w:eastAsia="仿宋_GB2312"/>
                <w:sz w:val="24"/>
                <w:lang w:val="zh-CN"/>
              </w:rPr>
              <w:t>预</w:t>
            </w:r>
          </w:p>
          <w:p>
            <w:pPr>
              <w:jc w:val="center"/>
              <w:rPr>
                <w:rFonts w:hint="eastAsia" w:eastAsia="仿宋_GB2312"/>
                <w:sz w:val="24"/>
                <w:lang w:val="zh-CN"/>
              </w:rPr>
            </w:pPr>
            <w:r>
              <w:rPr>
                <w:rFonts w:hint="eastAsia" w:eastAsia="仿宋_GB2312"/>
                <w:sz w:val="24"/>
                <w:lang w:val="zh-CN"/>
              </w:rPr>
              <w:t>算</w:t>
            </w:r>
          </w:p>
        </w:tc>
        <w:tc>
          <w:tcPr>
            <w:tcW w:w="7258"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lang w:val="zh-CN"/>
              </w:rPr>
            </w:pPr>
          </w:p>
          <w:p>
            <w:pPr>
              <w:jc w:val="center"/>
              <w:rPr>
                <w:rFonts w:hint="eastAsia" w:eastAsia="仿宋_GB2312"/>
                <w:sz w:val="24"/>
                <w:lang w:val="zh-CN"/>
              </w:rPr>
            </w:pPr>
          </w:p>
          <w:p>
            <w:pPr>
              <w:jc w:val="center"/>
              <w:rPr>
                <w:rFonts w:hint="eastAsia" w:eastAsia="仿宋_GB2312"/>
                <w:sz w:val="24"/>
                <w:lang w:val="zh-CN"/>
              </w:rPr>
            </w:pPr>
          </w:p>
          <w:p>
            <w:pPr>
              <w:jc w:val="center"/>
              <w:rPr>
                <w:rFonts w:hint="eastAsia" w:eastAsia="仿宋_GB2312"/>
                <w:sz w:val="24"/>
                <w:lang w:val="zh-CN"/>
              </w:rPr>
            </w:pPr>
          </w:p>
          <w:p>
            <w:pPr>
              <w:jc w:val="center"/>
              <w:rPr>
                <w:rFonts w:hint="eastAsia" w:eastAsia="仿宋_GB2312"/>
                <w:sz w:val="24"/>
                <w:lang w:val="zh-CN"/>
              </w:rPr>
            </w:pPr>
            <w:r>
              <w:rPr>
                <w:rFonts w:hint="eastAsia" w:eastAsia="仿宋_GB2312"/>
                <w:sz w:val="24"/>
                <w:lang w:val="zh-CN"/>
              </w:rPr>
              <w:t>（300字以内）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10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lang w:val="zh-CN"/>
              </w:rPr>
            </w:pPr>
            <w:r>
              <w:rPr>
                <w:rFonts w:hint="eastAsia" w:eastAsia="仿宋_GB2312"/>
                <w:sz w:val="24"/>
              </w:rPr>
              <w:t>院</w:t>
            </w:r>
            <w:r>
              <w:rPr>
                <w:rFonts w:hint="eastAsia" w:eastAsia="仿宋_GB2312"/>
                <w:sz w:val="24"/>
                <w:lang w:val="zh-CN"/>
              </w:rPr>
              <w:t>团委</w:t>
            </w:r>
          </w:p>
          <w:p>
            <w:pPr>
              <w:jc w:val="center"/>
              <w:rPr>
                <w:rFonts w:hint="eastAsia" w:eastAsia="仿宋_GB2312"/>
                <w:sz w:val="24"/>
                <w:lang w:val="zh-CN"/>
              </w:rPr>
            </w:pPr>
            <w:r>
              <w:rPr>
                <w:rFonts w:hint="eastAsia" w:eastAsia="仿宋_GB2312"/>
                <w:sz w:val="24"/>
                <w:lang w:val="zh-CN"/>
              </w:rPr>
              <w:t>意 见</w:t>
            </w:r>
          </w:p>
        </w:tc>
        <w:tc>
          <w:tcPr>
            <w:tcW w:w="7258"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lang w:val="zh-CN"/>
              </w:rPr>
            </w:pPr>
          </w:p>
          <w:p>
            <w:pPr>
              <w:jc w:val="center"/>
              <w:rPr>
                <w:rFonts w:hint="eastAsia" w:eastAsia="仿宋_GB2312"/>
                <w:sz w:val="24"/>
                <w:lang w:val="zh-CN"/>
              </w:rPr>
            </w:pPr>
            <w:r>
              <w:rPr>
                <w:rFonts w:hint="eastAsia" w:eastAsia="仿宋_GB2312"/>
                <w:sz w:val="24"/>
                <w:lang w:val="zh-CN"/>
              </w:rPr>
              <w:t xml:space="preserve">                    </w:t>
            </w:r>
          </w:p>
          <w:p>
            <w:pPr>
              <w:jc w:val="center"/>
              <w:rPr>
                <w:rFonts w:hint="eastAsia" w:eastAsia="仿宋_GB2312"/>
                <w:sz w:val="24"/>
                <w:lang w:val="zh-CN"/>
              </w:rPr>
            </w:pPr>
          </w:p>
          <w:p>
            <w:pPr>
              <w:jc w:val="center"/>
              <w:rPr>
                <w:rFonts w:hint="eastAsia" w:eastAsia="仿宋_GB2312"/>
                <w:sz w:val="24"/>
                <w:lang w:val="zh-CN"/>
              </w:rPr>
            </w:pPr>
            <w:r>
              <w:rPr>
                <w:rFonts w:hint="eastAsia" w:eastAsia="仿宋_GB2312"/>
                <w:sz w:val="24"/>
                <w:lang w:val="zh-CN"/>
              </w:rPr>
              <w:t xml:space="preserve">                          </w:t>
            </w:r>
            <w:r>
              <w:rPr>
                <w:rFonts w:hint="eastAsia" w:eastAsia="仿宋_GB2312"/>
                <w:sz w:val="24"/>
              </w:rPr>
              <w:t>院</w:t>
            </w:r>
            <w:r>
              <w:rPr>
                <w:rFonts w:hint="eastAsia" w:eastAsia="仿宋_GB2312"/>
                <w:sz w:val="24"/>
                <w:lang w:val="zh-CN"/>
              </w:rPr>
              <w:t xml:space="preserve"> 团 委盖章：</w:t>
            </w:r>
          </w:p>
          <w:p>
            <w:pPr>
              <w:jc w:val="center"/>
              <w:rPr>
                <w:rFonts w:hint="eastAsia" w:eastAsia="仿宋_GB2312"/>
                <w:sz w:val="24"/>
                <w:lang w:val="zh-CN"/>
              </w:rPr>
            </w:pPr>
            <w:r>
              <w:rPr>
                <w:rFonts w:hint="eastAsia" w:eastAsia="仿宋_GB2312"/>
                <w:sz w:val="24"/>
                <w:lang w:val="zh-CN"/>
              </w:rPr>
              <w:t xml:space="preserve">                              年   月   日                    </w:t>
            </w:r>
          </w:p>
          <w:p>
            <w:pPr>
              <w:jc w:val="center"/>
              <w:rPr>
                <w:rFonts w:hint="eastAsia" w:eastAsia="仿宋_GB2312"/>
                <w:sz w:val="24"/>
                <w:lang w:val="zh-CN"/>
              </w:rPr>
            </w:pPr>
            <w:r>
              <w:rPr>
                <w:rFonts w:hint="eastAsia" w:eastAsia="仿宋_GB2312"/>
                <w:sz w:val="24"/>
                <w:lang w:val="zh-CN"/>
              </w:rPr>
              <w:t xml:space="preserve">             </w:t>
            </w:r>
          </w:p>
        </w:tc>
      </w:tr>
    </w:tbl>
    <w:p>
      <w:pPr>
        <w:autoSpaceDE/>
        <w:autoSpaceDN/>
        <w:spacing w:before="0" w:after="0" w:line="560" w:lineRule="exact"/>
        <w:ind w:left="0" w:right="0" w:firstLine="640" w:firstLineChars="200"/>
        <w:jc w:val="both"/>
        <w:rPr>
          <w:rFonts w:hint="default" w:ascii="仿宋_GB2312" w:hAnsi="仿宋_GB2312" w:eastAsia="仿宋_GB2312" w:cs="仿宋_GB2312"/>
          <w:kern w:val="2"/>
          <w:sz w:val="32"/>
          <w:szCs w:val="32"/>
          <w:lang w:val="en-US" w:eastAsia="zh-CN"/>
        </w:rPr>
        <w:sectPr>
          <w:pgSz w:w="11911" w:h="16838"/>
          <w:pgMar w:top="720" w:right="1417" w:bottom="720" w:left="1417" w:header="0" w:footer="918" w:gutter="0"/>
          <w:cols w:space="0" w:num="1"/>
          <w:rtlGutter w:val="0"/>
          <w:docGrid w:linePitch="0" w:charSpace="0"/>
        </w:sectPr>
      </w:pPr>
    </w:p>
    <w:p>
      <w:pPr>
        <w:pStyle w:val="4"/>
        <w:spacing w:before="0" w:beforeAutospacing="0" w:after="0" w:afterAutospacing="0" w:line="560" w:lineRule="exact"/>
        <w:jc w:val="both"/>
        <w:rPr>
          <w:rStyle w:val="8"/>
          <w:rFonts w:hint="eastAsia" w:ascii="黑体" w:hAnsi="黑体" w:eastAsia="黑体"/>
          <w:b w:val="0"/>
          <w:color w:val="000000"/>
          <w:sz w:val="32"/>
          <w:szCs w:val="32"/>
          <w:shd w:val="clear" w:color="auto" w:fill="FFFFFF"/>
          <w:lang w:eastAsia="zh-CN"/>
        </w:rPr>
      </w:pPr>
      <w:r>
        <w:rPr>
          <w:rStyle w:val="8"/>
          <w:rFonts w:ascii="黑体" w:hAnsi="黑体" w:eastAsia="黑体"/>
          <w:b w:val="0"/>
          <w:color w:val="000000"/>
          <w:sz w:val="32"/>
          <w:szCs w:val="32"/>
          <w:shd w:val="clear" w:color="auto" w:fill="FFFFFF"/>
        </w:rPr>
        <w:t>附件</w:t>
      </w:r>
      <w:r>
        <w:rPr>
          <w:rStyle w:val="8"/>
          <w:rFonts w:hint="eastAsia" w:ascii="黑体" w:hAnsi="黑体" w:eastAsia="黑体"/>
          <w:b w:val="0"/>
          <w:color w:val="000000"/>
          <w:sz w:val="32"/>
          <w:szCs w:val="32"/>
          <w:shd w:val="clear" w:color="auto" w:fill="FFFFFF"/>
          <w:lang w:val="en-US" w:eastAsia="zh-CN"/>
        </w:rPr>
        <w:t>8</w:t>
      </w:r>
      <w:r>
        <w:rPr>
          <w:rStyle w:val="8"/>
          <w:rFonts w:hint="eastAsia" w:ascii="黑体" w:hAnsi="黑体" w:eastAsia="黑体"/>
          <w:b w:val="0"/>
          <w:color w:val="000000"/>
          <w:sz w:val="32"/>
          <w:szCs w:val="32"/>
          <w:shd w:val="clear" w:color="auto" w:fill="FFFFFF"/>
          <w:lang w:eastAsia="zh-CN"/>
        </w:rPr>
        <w:t>：</w:t>
      </w:r>
    </w:p>
    <w:p>
      <w:pPr>
        <w:keepNext w:val="0"/>
        <w:keepLines w:val="0"/>
        <w:widowControl/>
        <w:suppressLineNumbers w:val="0"/>
        <w:jc w:val="center"/>
        <w:rPr>
          <w:rFonts w:ascii="FZXiaoBiaoSong-B05" w:hAnsi="FZXiaoBiaoSong-B05" w:eastAsia="FZXiaoBiaoSong-B05" w:cs="FZXiaoBiaoSong-B05"/>
          <w:b/>
          <w:bCs/>
          <w:color w:val="000000"/>
          <w:kern w:val="0"/>
          <w:sz w:val="36"/>
          <w:szCs w:val="36"/>
          <w:lang w:val="en-US" w:eastAsia="zh-CN" w:bidi="ar"/>
        </w:rPr>
      </w:pPr>
      <w:r>
        <w:rPr>
          <w:rFonts w:ascii="FZXiaoBiaoSong-B05" w:hAnsi="FZXiaoBiaoSong-B05" w:eastAsia="FZXiaoBiaoSong-B05" w:cs="FZXiaoBiaoSong-B05"/>
          <w:b/>
          <w:bCs/>
          <w:color w:val="000000"/>
          <w:kern w:val="0"/>
          <w:sz w:val="36"/>
          <w:szCs w:val="36"/>
          <w:lang w:val="en-US" w:eastAsia="zh-CN" w:bidi="ar"/>
        </w:rPr>
        <w:t>团干部思政技能大比武</w:t>
      </w:r>
      <w:r>
        <w:rPr>
          <w:rFonts w:hint="default" w:ascii="FZXiaoBiaoSong-B05" w:hAnsi="FZXiaoBiaoSong-B05" w:eastAsia="FZXiaoBiaoSong-B05" w:cs="FZXiaoBiaoSong-B05"/>
          <w:b/>
          <w:bCs/>
          <w:color w:val="000000"/>
          <w:kern w:val="0"/>
          <w:sz w:val="36"/>
          <w:szCs w:val="36"/>
          <w:lang w:val="en-US" w:eastAsia="zh-CN" w:bidi="ar"/>
        </w:rPr>
        <w:t>思政文章概况表</w:t>
      </w:r>
    </w:p>
    <w:p>
      <w:pPr>
        <w:pStyle w:val="5"/>
        <w:spacing w:line="560" w:lineRule="exact"/>
        <w:ind w:firstLine="0" w:firstLineChars="0"/>
        <w:jc w:val="center"/>
        <w:rPr>
          <w:rFonts w:hint="eastAsia" w:ascii="Times New Roman" w:hAnsi="Times New Roman" w:eastAsia="方正小标宋_GBK"/>
          <w:color w:val="000000"/>
          <w:sz w:val="36"/>
          <w:szCs w:val="36"/>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295"/>
        <w:gridCol w:w="1331"/>
        <w:gridCol w:w="1364"/>
        <w:gridCol w:w="117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rPr>
            </w:pPr>
            <w:r>
              <w:rPr>
                <w:rFonts w:hint="eastAsia" w:eastAsia="仿宋_GB2312"/>
                <w:sz w:val="24"/>
              </w:rPr>
              <w:t>报送学院</w:t>
            </w:r>
          </w:p>
        </w:tc>
        <w:tc>
          <w:tcPr>
            <w:tcW w:w="687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姓</w:t>
            </w:r>
            <w:r>
              <w:rPr>
                <w:rFonts w:hint="eastAsia" w:eastAsia="仿宋_GB2312"/>
                <w:sz w:val="24"/>
              </w:rPr>
              <w:t xml:space="preserve">  </w:t>
            </w:r>
            <w:r>
              <w:rPr>
                <w:rFonts w:eastAsia="仿宋_GB2312"/>
                <w:sz w:val="24"/>
              </w:rPr>
              <w:t>名</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年  龄</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电</w:t>
            </w:r>
            <w:r>
              <w:rPr>
                <w:rFonts w:hint="eastAsia" w:eastAsia="仿宋_GB2312"/>
                <w:sz w:val="24"/>
              </w:rPr>
              <w:t xml:space="preserve">  </w:t>
            </w:r>
            <w:r>
              <w:rPr>
                <w:rFonts w:eastAsia="仿宋_GB2312"/>
                <w:sz w:val="24"/>
              </w:rPr>
              <w:t>话</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职  务</w:t>
            </w:r>
          </w:p>
        </w:tc>
        <w:tc>
          <w:tcPr>
            <w:tcW w:w="6870" w:type="dxa"/>
            <w:gridSpan w:val="5"/>
            <w:tcBorders>
              <w:top w:val="single" w:color="auto" w:sz="4" w:space="0"/>
              <w:left w:val="single" w:color="auto" w:sz="4" w:space="0"/>
              <w:bottom w:val="single" w:color="auto" w:sz="4" w:space="0"/>
              <w:right w:val="single" w:color="auto" w:sz="4" w:space="0"/>
            </w:tcBorders>
            <w:noWrap w:val="0"/>
            <w:vAlign w:val="center"/>
          </w:tcPr>
          <w:p>
            <w:pPr>
              <w:tabs>
                <w:tab w:val="left" w:pos="360"/>
              </w:tabs>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9" w:hRule="atLeast"/>
          <w:jc w:val="center"/>
        </w:trPr>
        <w:tc>
          <w:tcPr>
            <w:tcW w:w="141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主要内容</w:t>
            </w:r>
          </w:p>
        </w:tc>
        <w:tc>
          <w:tcPr>
            <w:tcW w:w="6870" w:type="dxa"/>
            <w:gridSpan w:val="5"/>
            <w:tcBorders>
              <w:top w:val="single" w:color="auto" w:sz="4" w:space="0"/>
              <w:left w:val="single" w:color="auto" w:sz="4" w:space="0"/>
              <w:bottom w:val="single" w:color="auto" w:sz="4" w:space="0"/>
              <w:right w:val="single" w:color="auto" w:sz="4" w:space="0"/>
            </w:tcBorders>
            <w:noWrap w:val="0"/>
            <w:vAlign w:val="top"/>
          </w:tcPr>
          <w:p>
            <w:pPr>
              <w:spacing w:line="420" w:lineRule="exact"/>
            </w:pPr>
            <w:r>
              <w:rPr>
                <w:rFonts w:hint="eastAsia" w:eastAsia="仿宋_GB2312"/>
                <w:sz w:val="24"/>
              </w:rPr>
              <w:t>（包含思政文章撰写思路、提纲等，不超过500</w:t>
            </w:r>
            <w:r>
              <w:rPr>
                <w:rFonts w:eastAsia="仿宋_GB2312"/>
                <w:sz w:val="24"/>
              </w:rPr>
              <w:t>字</w:t>
            </w:r>
            <w:r>
              <w:rPr>
                <w:rFonts w:hint="eastAsia" w:eastAsia="仿宋_GB2312"/>
                <w:sz w:val="24"/>
              </w:rPr>
              <w:t>）</w:t>
            </w:r>
          </w:p>
        </w:tc>
      </w:tr>
    </w:tbl>
    <w:p>
      <w:pPr>
        <w:autoSpaceDE/>
        <w:autoSpaceDN/>
        <w:spacing w:before="0" w:after="0" w:line="560" w:lineRule="exact"/>
        <w:ind w:right="0"/>
        <w:jc w:val="both"/>
        <w:rPr>
          <w:rFonts w:hint="eastAsia" w:ascii="仿宋_GB2312" w:hAnsi="仿宋_GB2312" w:eastAsia="仿宋_GB2312" w:cs="仿宋_GB2312"/>
          <w:kern w:val="2"/>
          <w:sz w:val="32"/>
          <w:szCs w:val="32"/>
          <w:lang w:val="en-US" w:eastAsia="zh-CN"/>
        </w:rPr>
        <w:sectPr>
          <w:pgSz w:w="11911" w:h="16838"/>
          <w:pgMar w:top="720" w:right="1417" w:bottom="720" w:left="1417" w:header="0" w:footer="918" w:gutter="0"/>
          <w:cols w:space="0" w:num="1"/>
          <w:rtlGutter w:val="0"/>
          <w:docGrid w:linePitch="0" w:charSpace="0"/>
        </w:sectPr>
      </w:pPr>
    </w:p>
    <w:p>
      <w:pPr>
        <w:pStyle w:val="4"/>
        <w:spacing w:before="0" w:beforeAutospacing="0" w:after="0" w:afterAutospacing="0" w:line="560" w:lineRule="exact"/>
        <w:jc w:val="both"/>
        <w:rPr>
          <w:rStyle w:val="8"/>
          <w:rFonts w:ascii="黑体" w:hAnsi="黑体" w:eastAsia="黑体"/>
          <w:b w:val="0"/>
          <w:color w:val="000000"/>
          <w:sz w:val="32"/>
          <w:szCs w:val="32"/>
          <w:shd w:val="clear" w:color="auto" w:fill="FFFFFF"/>
        </w:rPr>
      </w:pPr>
      <w:r>
        <w:rPr>
          <w:rStyle w:val="8"/>
          <w:rFonts w:ascii="黑体" w:hAnsi="黑体" w:eastAsia="黑体"/>
          <w:b w:val="0"/>
          <w:color w:val="000000"/>
          <w:sz w:val="32"/>
          <w:szCs w:val="32"/>
          <w:shd w:val="clear" w:color="auto" w:fill="FFFFFF"/>
        </w:rPr>
        <w:t>附件</w:t>
      </w:r>
      <w:r>
        <w:rPr>
          <w:rStyle w:val="8"/>
          <w:rFonts w:hint="eastAsia" w:ascii="黑体" w:hAnsi="黑体" w:eastAsia="黑体"/>
          <w:b w:val="0"/>
          <w:color w:val="000000"/>
          <w:sz w:val="32"/>
          <w:szCs w:val="32"/>
          <w:shd w:val="clear" w:color="auto" w:fill="FFFFFF"/>
          <w:lang w:val="en-US" w:eastAsia="zh-CN"/>
        </w:rPr>
        <w:t>9</w:t>
      </w:r>
      <w:r>
        <w:rPr>
          <w:rStyle w:val="8"/>
          <w:rFonts w:hint="eastAsia" w:ascii="黑体" w:hAnsi="黑体" w:eastAsia="黑体"/>
          <w:b w:val="0"/>
          <w:color w:val="000000"/>
          <w:sz w:val="32"/>
          <w:szCs w:val="32"/>
          <w:shd w:val="clear" w:color="auto" w:fill="FFFFFF"/>
          <w:lang w:eastAsia="zh-CN"/>
        </w:rPr>
        <w:t>：</w:t>
      </w:r>
    </w:p>
    <w:p>
      <w:pPr>
        <w:pStyle w:val="4"/>
        <w:spacing w:before="0" w:beforeAutospacing="0" w:after="0" w:afterAutospacing="0" w:line="560" w:lineRule="exact"/>
        <w:jc w:val="center"/>
        <w:rPr>
          <w:rStyle w:val="8"/>
          <w:rFonts w:hint="eastAsia" w:ascii="黑体" w:hAnsi="黑体" w:eastAsia="黑体"/>
          <w:b w:val="0"/>
          <w:color w:val="000000"/>
          <w:sz w:val="32"/>
          <w:szCs w:val="32"/>
          <w:shd w:val="clear" w:color="auto" w:fill="FFFFFF"/>
          <w:lang w:eastAsia="zh-CN"/>
        </w:rPr>
      </w:pPr>
      <w:r>
        <w:rPr>
          <w:rStyle w:val="8"/>
          <w:rFonts w:hint="eastAsia" w:ascii="黑体" w:hAnsi="黑体" w:eastAsia="黑体"/>
          <w:b w:val="0"/>
          <w:color w:val="000000"/>
          <w:sz w:val="32"/>
          <w:szCs w:val="32"/>
          <w:shd w:val="clear" w:color="auto" w:fill="FFFFFF"/>
          <w:lang w:val="en-US" w:eastAsia="zh-CN"/>
        </w:rPr>
        <w:t>团干部思政技能大比武</w:t>
      </w:r>
    </w:p>
    <w:p>
      <w:pPr>
        <w:pStyle w:val="4"/>
        <w:spacing w:before="0" w:beforeAutospacing="0" w:after="0" w:afterAutospacing="0" w:line="560" w:lineRule="exact"/>
        <w:jc w:val="center"/>
        <w:rPr>
          <w:rStyle w:val="8"/>
          <w:rFonts w:hint="eastAsia" w:ascii="黑体" w:hAnsi="黑体" w:eastAsia="黑体"/>
          <w:b w:val="0"/>
          <w:color w:val="000000"/>
          <w:sz w:val="32"/>
          <w:szCs w:val="32"/>
          <w:shd w:val="clear" w:color="auto" w:fill="FFFFFF"/>
          <w:lang w:eastAsia="zh-CN"/>
        </w:rPr>
      </w:pPr>
      <w:r>
        <w:rPr>
          <w:rStyle w:val="8"/>
          <w:rFonts w:hint="eastAsia" w:ascii="黑体" w:hAnsi="黑体" w:eastAsia="黑体"/>
          <w:b w:val="0"/>
          <w:color w:val="000000"/>
          <w:sz w:val="32"/>
          <w:szCs w:val="32"/>
          <w:shd w:val="clear" w:color="auto" w:fill="FFFFFF"/>
          <w:lang w:eastAsia="zh-CN"/>
        </w:rPr>
        <w:t>共青团“三力一度两保障”工作案例推介表</w:t>
      </w:r>
    </w:p>
    <w:p>
      <w:pPr>
        <w:pStyle w:val="5"/>
        <w:spacing w:line="560" w:lineRule="exact"/>
        <w:ind w:firstLine="0" w:firstLineChars="0"/>
        <w:jc w:val="center"/>
        <w:rPr>
          <w:rFonts w:ascii="Times New Roman" w:hAnsi="Times New Roman" w:eastAsia="方正小标宋_GBK"/>
          <w:color w:val="000000"/>
          <w:sz w:val="36"/>
          <w:szCs w:val="36"/>
        </w:rPr>
      </w:pPr>
    </w:p>
    <w:tbl>
      <w:tblPr>
        <w:tblStyle w:val="6"/>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295"/>
        <w:gridCol w:w="1331"/>
        <w:gridCol w:w="1751"/>
        <w:gridCol w:w="1396"/>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rPr>
            </w:pPr>
            <w:r>
              <w:rPr>
                <w:rFonts w:hint="eastAsia" w:eastAsia="仿宋_GB2312"/>
                <w:sz w:val="24"/>
              </w:rPr>
              <w:t>报送学院</w:t>
            </w:r>
          </w:p>
        </w:tc>
        <w:tc>
          <w:tcPr>
            <w:tcW w:w="687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姓</w:t>
            </w:r>
            <w:r>
              <w:rPr>
                <w:rFonts w:hint="eastAsia" w:eastAsia="仿宋_GB2312"/>
                <w:sz w:val="24"/>
              </w:rPr>
              <w:t xml:space="preserve">  </w:t>
            </w:r>
            <w:r>
              <w:rPr>
                <w:rFonts w:eastAsia="仿宋_GB2312"/>
                <w:sz w:val="24"/>
              </w:rPr>
              <w:t>名</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年  龄</w:t>
            </w:r>
          </w:p>
        </w:tc>
        <w:tc>
          <w:tcPr>
            <w:tcW w:w="1751"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c>
          <w:tcPr>
            <w:tcW w:w="1396"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电</w:t>
            </w:r>
            <w:r>
              <w:rPr>
                <w:rFonts w:hint="eastAsia" w:eastAsia="仿宋_GB2312"/>
                <w:sz w:val="24"/>
              </w:rPr>
              <w:t xml:space="preserve">  </w:t>
            </w:r>
            <w:r>
              <w:rPr>
                <w:rFonts w:eastAsia="仿宋_GB2312"/>
                <w:sz w:val="24"/>
              </w:rPr>
              <w:t>话</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职  务</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岗位</w:t>
            </w:r>
            <w:r>
              <w:rPr>
                <w:rFonts w:eastAsia="仿宋_GB2312"/>
                <w:sz w:val="24"/>
              </w:rPr>
              <w:t>性质</w:t>
            </w:r>
          </w:p>
        </w:tc>
        <w:tc>
          <w:tcPr>
            <w:tcW w:w="4244"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360"/>
              </w:tabs>
              <w:jc w:val="center"/>
              <w:rPr>
                <w:rFonts w:eastAsia="仿宋_GB2312"/>
                <w:sz w:val="24"/>
              </w:rPr>
            </w:pPr>
            <w:r>
              <w:rPr>
                <w:rFonts w:hint="eastAsia" w:ascii="仿宋_GB2312" w:eastAsia="仿宋_GB2312"/>
                <w:sz w:val="24"/>
              </w:rPr>
              <w:t>□</w:t>
            </w:r>
            <w:r>
              <w:rPr>
                <w:rFonts w:hint="eastAsia" w:eastAsia="仿宋_GB2312"/>
                <w:sz w:val="24"/>
              </w:rPr>
              <w:t xml:space="preserve">挂职  </w:t>
            </w:r>
            <w:r>
              <w:rPr>
                <w:rFonts w:hint="eastAsia" w:ascii="仿宋_GB2312" w:eastAsia="仿宋_GB2312"/>
                <w:sz w:val="24"/>
              </w:rPr>
              <w:t>□</w:t>
            </w:r>
            <w:r>
              <w:rPr>
                <w:rFonts w:eastAsia="仿宋_GB2312"/>
                <w:sz w:val="24"/>
              </w:rPr>
              <w:t>兼职</w:t>
            </w:r>
            <w:r>
              <w:rPr>
                <w:rFonts w:hint="eastAsia" w:eastAsia="仿宋_GB2312"/>
                <w:sz w:val="24"/>
              </w:rPr>
              <w:t xml:space="preserve">  </w:t>
            </w:r>
            <w:r>
              <w:rPr>
                <w:rFonts w:hint="eastAsia" w:ascii="仿宋_GB2312" w:eastAsia="仿宋_GB2312"/>
                <w:sz w:val="24"/>
              </w:rPr>
              <w:t>□青年教师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活动形式</w:t>
            </w:r>
          </w:p>
        </w:tc>
        <w:tc>
          <w:tcPr>
            <w:tcW w:w="687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活动时间</w:t>
            </w:r>
          </w:p>
        </w:tc>
        <w:tc>
          <w:tcPr>
            <w:tcW w:w="687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仿宋_GB2312"/>
                <w:sz w:val="24"/>
              </w:rPr>
            </w:pPr>
            <w:r>
              <w:rPr>
                <w:rFonts w:hint="eastAsia" w:eastAsia="仿宋_GB2312"/>
                <w:sz w:val="24"/>
              </w:rPr>
              <w:t>案例类别</w:t>
            </w:r>
          </w:p>
        </w:tc>
        <w:tc>
          <w:tcPr>
            <w:tcW w:w="687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ascii="仿宋_GB2312" w:eastAsia="仿宋_GB2312"/>
                <w:sz w:val="24"/>
              </w:rPr>
              <w:t>□政治教育</w:t>
            </w:r>
            <w:r>
              <w:rPr>
                <w:rFonts w:hint="eastAsia" w:eastAsia="仿宋_GB2312"/>
                <w:sz w:val="24"/>
              </w:rPr>
              <w:t xml:space="preserve">  </w:t>
            </w:r>
            <w:r>
              <w:rPr>
                <w:rFonts w:hint="eastAsia" w:ascii="仿宋_GB2312" w:eastAsia="仿宋_GB2312"/>
                <w:sz w:val="24"/>
              </w:rPr>
              <w:t>□组织建设</w:t>
            </w:r>
            <w:r>
              <w:rPr>
                <w:rFonts w:hint="eastAsia" w:eastAsia="仿宋_GB2312"/>
                <w:sz w:val="24"/>
              </w:rPr>
              <w:t xml:space="preserve">  </w:t>
            </w:r>
            <w:r>
              <w:rPr>
                <w:rFonts w:hint="eastAsia" w:ascii="仿宋_GB2312" w:eastAsia="仿宋_GB2312"/>
                <w:sz w:val="24"/>
              </w:rPr>
              <w:t>□深化改革  □实践教育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9" w:hRule="atLeast"/>
        </w:trPr>
        <w:tc>
          <w:tcPr>
            <w:tcW w:w="141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eastAsia="仿宋_GB2312"/>
                <w:sz w:val="24"/>
              </w:rPr>
              <w:t>主要内容</w:t>
            </w:r>
          </w:p>
        </w:tc>
        <w:tc>
          <w:tcPr>
            <w:tcW w:w="6870" w:type="dxa"/>
            <w:gridSpan w:val="5"/>
            <w:tcBorders>
              <w:top w:val="single" w:color="auto" w:sz="4" w:space="0"/>
              <w:left w:val="single" w:color="auto" w:sz="4" w:space="0"/>
              <w:bottom w:val="single" w:color="auto" w:sz="4" w:space="0"/>
              <w:right w:val="single" w:color="auto" w:sz="4" w:space="0"/>
            </w:tcBorders>
            <w:noWrap w:val="0"/>
            <w:vAlign w:val="top"/>
          </w:tcPr>
          <w:p>
            <w:pPr>
              <w:spacing w:line="420" w:lineRule="exact"/>
            </w:pPr>
            <w:r>
              <w:rPr>
                <w:rFonts w:hint="eastAsia" w:eastAsia="仿宋_GB2312"/>
                <w:sz w:val="24"/>
              </w:rPr>
              <w:t>（包含工作案例的工作思路和开展情况，不超过500</w:t>
            </w:r>
            <w:r>
              <w:rPr>
                <w:rFonts w:eastAsia="仿宋_GB2312"/>
                <w:sz w:val="24"/>
              </w:rPr>
              <w:t>字</w:t>
            </w: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2" w:hRule="atLeast"/>
        </w:trPr>
        <w:tc>
          <w:tcPr>
            <w:tcW w:w="1410" w:type="dxa"/>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4"/>
              </w:rPr>
            </w:pPr>
            <w:r>
              <w:rPr>
                <w:rFonts w:hint="eastAsia" w:eastAsia="仿宋_GB2312"/>
                <w:sz w:val="24"/>
              </w:rPr>
              <w:t>效果</w:t>
            </w:r>
          </w:p>
          <w:p>
            <w:pPr>
              <w:jc w:val="center"/>
              <w:rPr>
                <w:rFonts w:eastAsia="仿宋_GB2312"/>
                <w:sz w:val="24"/>
              </w:rPr>
            </w:pPr>
            <w:r>
              <w:rPr>
                <w:rFonts w:hint="eastAsia" w:eastAsia="仿宋_GB2312"/>
                <w:sz w:val="24"/>
              </w:rPr>
              <w:t>和启示</w:t>
            </w:r>
          </w:p>
        </w:tc>
        <w:tc>
          <w:tcPr>
            <w:tcW w:w="6870" w:type="dxa"/>
            <w:gridSpan w:val="5"/>
            <w:tcBorders>
              <w:top w:val="single" w:color="auto" w:sz="4" w:space="0"/>
              <w:left w:val="single" w:color="auto" w:sz="4" w:space="0"/>
              <w:bottom w:val="single" w:color="auto" w:sz="4" w:space="0"/>
              <w:right w:val="single" w:color="auto" w:sz="4" w:space="0"/>
            </w:tcBorders>
            <w:noWrap w:val="0"/>
            <w:vAlign w:val="top"/>
          </w:tcPr>
          <w:p>
            <w:pPr>
              <w:rPr>
                <w:rFonts w:eastAsia="仿宋_GB2312"/>
                <w:sz w:val="24"/>
              </w:rPr>
            </w:pPr>
            <w:r>
              <w:rPr>
                <w:rFonts w:hint="eastAsia" w:eastAsia="仿宋_GB2312"/>
                <w:sz w:val="24"/>
              </w:rPr>
              <w:t>（包含工作案例的工作成效和工作启示，不超过300</w:t>
            </w:r>
            <w:r>
              <w:rPr>
                <w:rFonts w:eastAsia="仿宋_GB2312"/>
                <w:sz w:val="24"/>
              </w:rPr>
              <w:t>字</w:t>
            </w:r>
            <w:r>
              <w:rPr>
                <w:rFonts w:hint="eastAsia" w:eastAsia="仿宋_GB2312"/>
                <w:sz w:val="24"/>
              </w:rPr>
              <w:t xml:space="preserve">）  </w:t>
            </w:r>
          </w:p>
        </w:tc>
      </w:tr>
    </w:tbl>
    <w:p>
      <w:pPr>
        <w:autoSpaceDE/>
        <w:autoSpaceDN/>
        <w:spacing w:before="0" w:after="0" w:line="560" w:lineRule="exact"/>
        <w:ind w:right="0"/>
        <w:jc w:val="both"/>
        <w:rPr>
          <w:rStyle w:val="8"/>
          <w:rFonts w:hint="default" w:ascii="黑体" w:hAnsi="黑体" w:eastAsia="黑体"/>
          <w:b w:val="0"/>
          <w:color w:val="000000"/>
          <w:kern w:val="0"/>
          <w:sz w:val="32"/>
          <w:szCs w:val="32"/>
          <w:shd w:val="clear" w:color="auto" w:fill="FFFFFF"/>
          <w:lang w:val="en-US" w:eastAsia="zh-CN" w:bidi="ar"/>
        </w:rPr>
      </w:pPr>
    </w:p>
    <w:p>
      <w:pPr>
        <w:autoSpaceDE/>
        <w:autoSpaceDN/>
        <w:spacing w:before="0" w:after="0" w:line="560" w:lineRule="exact"/>
        <w:ind w:right="0"/>
        <w:jc w:val="both"/>
        <w:rPr>
          <w:rStyle w:val="8"/>
          <w:rFonts w:hint="default" w:ascii="黑体" w:hAnsi="黑体" w:eastAsia="黑体"/>
          <w:b w:val="0"/>
          <w:color w:val="000000"/>
          <w:kern w:val="0"/>
          <w:sz w:val="32"/>
          <w:szCs w:val="32"/>
          <w:shd w:val="clear" w:color="auto" w:fill="FFFFFF"/>
          <w:lang w:val="en-US" w:eastAsia="zh-CN" w:bidi="ar"/>
        </w:rPr>
      </w:pPr>
      <w:r>
        <w:rPr>
          <w:rStyle w:val="8"/>
          <w:rFonts w:hint="default" w:ascii="黑体" w:hAnsi="黑体" w:eastAsia="黑体"/>
          <w:b w:val="0"/>
          <w:color w:val="000000"/>
          <w:kern w:val="0"/>
          <w:sz w:val="32"/>
          <w:szCs w:val="32"/>
          <w:shd w:val="clear" w:color="auto" w:fill="FFFFFF"/>
          <w:lang w:val="en-US" w:eastAsia="zh-CN" w:bidi="ar"/>
        </w:rPr>
        <w:t>附件 1</w:t>
      </w:r>
      <w:r>
        <w:rPr>
          <w:rStyle w:val="8"/>
          <w:rFonts w:hint="eastAsia" w:ascii="黑体" w:hAnsi="黑体" w:eastAsia="黑体"/>
          <w:b w:val="0"/>
          <w:color w:val="000000"/>
          <w:kern w:val="0"/>
          <w:sz w:val="32"/>
          <w:szCs w:val="32"/>
          <w:shd w:val="clear" w:color="auto" w:fill="FFFFFF"/>
          <w:lang w:val="en-US" w:eastAsia="zh-CN" w:bidi="ar"/>
        </w:rPr>
        <w:t>0</w:t>
      </w:r>
      <w:r>
        <w:rPr>
          <w:rStyle w:val="8"/>
          <w:rFonts w:hint="default" w:ascii="黑体" w:hAnsi="黑体" w:eastAsia="黑体"/>
          <w:b w:val="0"/>
          <w:color w:val="000000"/>
          <w:kern w:val="0"/>
          <w:sz w:val="32"/>
          <w:szCs w:val="32"/>
          <w:shd w:val="clear" w:color="auto" w:fill="FFFFFF"/>
          <w:lang w:val="en-US" w:eastAsia="zh-CN" w:bidi="ar"/>
        </w:rPr>
        <w:t>：</w:t>
      </w:r>
    </w:p>
    <w:p>
      <w:pPr>
        <w:autoSpaceDE/>
        <w:autoSpaceDN/>
        <w:spacing w:before="0" w:after="0" w:line="560" w:lineRule="exact"/>
        <w:ind w:left="0" w:right="0" w:firstLine="640" w:firstLineChars="200"/>
        <w:jc w:val="center"/>
        <w:rPr>
          <w:rStyle w:val="8"/>
          <w:rFonts w:hint="default" w:ascii="黑体" w:hAnsi="黑体" w:eastAsia="黑体"/>
          <w:b w:val="0"/>
          <w:color w:val="000000"/>
          <w:kern w:val="0"/>
          <w:sz w:val="32"/>
          <w:szCs w:val="32"/>
          <w:shd w:val="clear" w:color="auto" w:fill="FFFFFF"/>
          <w:lang w:val="en-US" w:eastAsia="zh-CN" w:bidi="ar"/>
        </w:rPr>
      </w:pPr>
      <w:r>
        <w:rPr>
          <w:rStyle w:val="8"/>
          <w:rFonts w:hint="default" w:ascii="黑体" w:hAnsi="黑体" w:eastAsia="黑体"/>
          <w:b w:val="0"/>
          <w:color w:val="000000"/>
          <w:kern w:val="0"/>
          <w:sz w:val="32"/>
          <w:szCs w:val="32"/>
          <w:shd w:val="clear" w:color="auto" w:fill="FFFFFF"/>
          <w:lang w:val="en-US" w:eastAsia="zh-CN" w:bidi="ar"/>
        </w:rPr>
        <w:t>团干部思政技能大比武系列赛参赛推荐表</w:t>
      </w:r>
    </w:p>
    <w:tbl>
      <w:tblPr>
        <w:tblStyle w:val="6"/>
        <w:tblpPr w:leftFromText="180" w:rightFromText="180" w:vertAnchor="text" w:horzAnchor="page" w:tblpX="1202" w:tblpY="124"/>
        <w:tblOverlap w:val="never"/>
        <w:tblW w:w="90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7"/>
        <w:gridCol w:w="1786"/>
        <w:gridCol w:w="405"/>
        <w:gridCol w:w="1368"/>
        <w:gridCol w:w="1767"/>
        <w:gridCol w:w="2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317" w:type="dxa"/>
          </w:tcPr>
          <w:p>
            <w:pPr>
              <w:jc w:val="center"/>
              <w:rPr>
                <w:rFonts w:hint="default" w:eastAsia="仿宋_GB2312"/>
                <w:sz w:val="24"/>
                <w:lang w:val="en-US" w:eastAsia="zh-CN"/>
              </w:rPr>
            </w:pPr>
            <w:r>
              <w:rPr>
                <w:rFonts w:hint="default" w:eastAsia="仿宋_GB2312"/>
                <w:sz w:val="24"/>
                <w:lang w:val="en-US" w:eastAsia="zh-CN"/>
              </w:rPr>
              <w:t>姓</w:t>
            </w:r>
            <w:r>
              <w:rPr>
                <w:rFonts w:hint="default" w:eastAsia="仿宋_GB2312"/>
                <w:sz w:val="24"/>
                <w:lang w:val="en-US" w:eastAsia="zh-CN"/>
              </w:rPr>
              <w:tab/>
            </w:r>
            <w:r>
              <w:rPr>
                <w:rFonts w:hint="default" w:eastAsia="仿宋_GB2312"/>
                <w:sz w:val="24"/>
                <w:lang w:val="en-US" w:eastAsia="zh-CN"/>
              </w:rPr>
              <w:t>名</w:t>
            </w:r>
          </w:p>
        </w:tc>
        <w:tc>
          <w:tcPr>
            <w:tcW w:w="1786" w:type="dxa"/>
          </w:tcPr>
          <w:p>
            <w:pPr>
              <w:jc w:val="center"/>
              <w:rPr>
                <w:rFonts w:hint="default" w:eastAsia="仿宋_GB2312"/>
                <w:sz w:val="24"/>
                <w:lang w:val="en-US" w:eastAsia="zh-CN"/>
              </w:rPr>
            </w:pPr>
          </w:p>
        </w:tc>
        <w:tc>
          <w:tcPr>
            <w:tcW w:w="1773" w:type="dxa"/>
            <w:gridSpan w:val="2"/>
          </w:tcPr>
          <w:p>
            <w:pPr>
              <w:jc w:val="center"/>
              <w:rPr>
                <w:rFonts w:hint="default" w:eastAsia="仿宋_GB2312"/>
                <w:sz w:val="24"/>
                <w:lang w:val="en-US" w:eastAsia="zh-CN"/>
              </w:rPr>
            </w:pPr>
            <w:r>
              <w:rPr>
                <w:rFonts w:hint="default" w:eastAsia="仿宋_GB2312"/>
                <w:sz w:val="24"/>
                <w:lang w:val="en-US" w:eastAsia="zh-CN"/>
              </w:rPr>
              <w:t>性</w:t>
            </w:r>
            <w:r>
              <w:rPr>
                <w:rFonts w:hint="default" w:eastAsia="仿宋_GB2312"/>
                <w:sz w:val="24"/>
                <w:lang w:val="en-US" w:eastAsia="zh-CN"/>
              </w:rPr>
              <w:tab/>
            </w:r>
            <w:r>
              <w:rPr>
                <w:rFonts w:hint="default" w:eastAsia="仿宋_GB2312"/>
                <w:sz w:val="24"/>
                <w:lang w:val="en-US" w:eastAsia="zh-CN"/>
              </w:rPr>
              <w:t>别</w:t>
            </w:r>
          </w:p>
        </w:tc>
        <w:tc>
          <w:tcPr>
            <w:tcW w:w="1767" w:type="dxa"/>
          </w:tcPr>
          <w:p>
            <w:pPr>
              <w:jc w:val="center"/>
              <w:rPr>
                <w:rFonts w:hint="default" w:eastAsia="仿宋_GB2312"/>
                <w:sz w:val="24"/>
                <w:lang w:val="en-US" w:eastAsia="zh-CN"/>
              </w:rPr>
            </w:pPr>
          </w:p>
        </w:tc>
        <w:tc>
          <w:tcPr>
            <w:tcW w:w="2394" w:type="dxa"/>
            <w:vMerge w:val="restart"/>
          </w:tcPr>
          <w:p>
            <w:pPr>
              <w:jc w:val="center"/>
              <w:rPr>
                <w:rFonts w:hint="default" w:eastAsia="仿宋_GB2312"/>
                <w:sz w:val="24"/>
                <w:lang w:val="en-US" w:eastAsia="zh-CN"/>
              </w:rPr>
            </w:pPr>
          </w:p>
          <w:p>
            <w:pPr>
              <w:jc w:val="center"/>
              <w:rPr>
                <w:rFonts w:hint="default" w:eastAsia="仿宋_GB2312"/>
                <w:sz w:val="24"/>
                <w:lang w:val="en-US" w:eastAsia="zh-CN"/>
              </w:rPr>
            </w:pPr>
            <w:r>
              <w:rPr>
                <w:rFonts w:hint="default" w:eastAsia="仿宋_GB2312"/>
                <w:sz w:val="24"/>
                <w:lang w:val="en-US" w:eastAsia="zh-CN"/>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317" w:type="dxa"/>
          </w:tcPr>
          <w:p>
            <w:pPr>
              <w:jc w:val="center"/>
              <w:rPr>
                <w:rFonts w:hint="default" w:eastAsia="仿宋_GB2312"/>
                <w:sz w:val="24"/>
                <w:lang w:val="en-US" w:eastAsia="zh-CN"/>
              </w:rPr>
            </w:pPr>
            <w:r>
              <w:rPr>
                <w:rFonts w:hint="default" w:eastAsia="仿宋_GB2312"/>
                <w:sz w:val="24"/>
                <w:lang w:val="en-US" w:eastAsia="zh-CN"/>
              </w:rPr>
              <w:t>民</w:t>
            </w:r>
            <w:r>
              <w:rPr>
                <w:rFonts w:hint="default" w:eastAsia="仿宋_GB2312"/>
                <w:sz w:val="24"/>
                <w:lang w:val="en-US" w:eastAsia="zh-CN"/>
              </w:rPr>
              <w:tab/>
            </w:r>
            <w:r>
              <w:rPr>
                <w:rFonts w:hint="default" w:eastAsia="仿宋_GB2312"/>
                <w:sz w:val="24"/>
                <w:lang w:val="en-US" w:eastAsia="zh-CN"/>
              </w:rPr>
              <w:t>族</w:t>
            </w:r>
          </w:p>
        </w:tc>
        <w:tc>
          <w:tcPr>
            <w:tcW w:w="1786" w:type="dxa"/>
          </w:tcPr>
          <w:p>
            <w:pPr>
              <w:jc w:val="center"/>
              <w:rPr>
                <w:rFonts w:hint="default" w:eastAsia="仿宋_GB2312"/>
                <w:sz w:val="24"/>
                <w:lang w:val="en-US" w:eastAsia="zh-CN"/>
              </w:rPr>
            </w:pPr>
          </w:p>
        </w:tc>
        <w:tc>
          <w:tcPr>
            <w:tcW w:w="1773" w:type="dxa"/>
            <w:gridSpan w:val="2"/>
          </w:tcPr>
          <w:p>
            <w:pPr>
              <w:jc w:val="center"/>
              <w:rPr>
                <w:rFonts w:hint="default" w:eastAsia="仿宋_GB2312"/>
                <w:sz w:val="24"/>
                <w:lang w:val="en-US" w:eastAsia="zh-CN"/>
              </w:rPr>
            </w:pPr>
            <w:r>
              <w:rPr>
                <w:rFonts w:hint="default" w:eastAsia="仿宋_GB2312"/>
                <w:sz w:val="24"/>
                <w:lang w:val="en-US" w:eastAsia="zh-CN"/>
              </w:rPr>
              <w:t>出生年月</w:t>
            </w:r>
          </w:p>
        </w:tc>
        <w:tc>
          <w:tcPr>
            <w:tcW w:w="1767" w:type="dxa"/>
          </w:tcPr>
          <w:p>
            <w:pPr>
              <w:jc w:val="center"/>
              <w:rPr>
                <w:rFonts w:hint="default" w:eastAsia="仿宋_GB2312"/>
                <w:sz w:val="24"/>
                <w:lang w:val="en-US" w:eastAsia="zh-CN"/>
              </w:rPr>
            </w:pPr>
          </w:p>
        </w:tc>
        <w:tc>
          <w:tcPr>
            <w:tcW w:w="2394" w:type="dxa"/>
            <w:vMerge w:val="continue"/>
            <w:tcBorders>
              <w:top w:val="nil"/>
            </w:tcBorders>
          </w:tcPr>
          <w:p>
            <w:pPr>
              <w:jc w:val="center"/>
              <w:rPr>
                <w:rFonts w:hint="default" w:eastAsia="仿宋_GB2312"/>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317" w:type="dxa"/>
          </w:tcPr>
          <w:p>
            <w:pPr>
              <w:jc w:val="center"/>
              <w:rPr>
                <w:rFonts w:hint="default" w:eastAsia="仿宋_GB2312"/>
                <w:sz w:val="24"/>
                <w:lang w:val="en-US" w:eastAsia="zh-CN"/>
              </w:rPr>
            </w:pPr>
            <w:r>
              <w:rPr>
                <w:rFonts w:hint="default" w:eastAsia="仿宋_GB2312"/>
                <w:sz w:val="24"/>
                <w:lang w:val="en-US" w:eastAsia="zh-CN"/>
              </w:rPr>
              <w:t>学</w:t>
            </w:r>
            <w:r>
              <w:rPr>
                <w:rFonts w:hint="default" w:eastAsia="仿宋_GB2312"/>
                <w:sz w:val="24"/>
                <w:lang w:val="en-US" w:eastAsia="zh-CN"/>
              </w:rPr>
              <w:tab/>
            </w:r>
            <w:r>
              <w:rPr>
                <w:rFonts w:hint="default" w:eastAsia="仿宋_GB2312"/>
                <w:sz w:val="24"/>
                <w:lang w:val="en-US" w:eastAsia="zh-CN"/>
              </w:rPr>
              <w:t>校</w:t>
            </w:r>
          </w:p>
        </w:tc>
        <w:tc>
          <w:tcPr>
            <w:tcW w:w="1786" w:type="dxa"/>
          </w:tcPr>
          <w:p>
            <w:pPr>
              <w:jc w:val="center"/>
              <w:rPr>
                <w:rFonts w:hint="default" w:eastAsia="仿宋_GB2312"/>
                <w:sz w:val="24"/>
                <w:lang w:val="en-US" w:eastAsia="zh-CN"/>
              </w:rPr>
            </w:pPr>
          </w:p>
        </w:tc>
        <w:tc>
          <w:tcPr>
            <w:tcW w:w="1773" w:type="dxa"/>
            <w:gridSpan w:val="2"/>
          </w:tcPr>
          <w:p>
            <w:pPr>
              <w:jc w:val="center"/>
              <w:rPr>
                <w:rFonts w:hint="default" w:eastAsia="仿宋_GB2312"/>
                <w:sz w:val="24"/>
                <w:lang w:val="en-US" w:eastAsia="zh-CN"/>
              </w:rPr>
            </w:pPr>
            <w:r>
              <w:rPr>
                <w:rFonts w:hint="default" w:eastAsia="仿宋_GB2312"/>
                <w:sz w:val="24"/>
                <w:lang w:val="en-US" w:eastAsia="zh-CN"/>
              </w:rPr>
              <w:t>院</w:t>
            </w:r>
            <w:r>
              <w:rPr>
                <w:rFonts w:hint="default" w:eastAsia="仿宋_GB2312"/>
                <w:sz w:val="24"/>
                <w:lang w:val="en-US" w:eastAsia="zh-CN"/>
              </w:rPr>
              <w:tab/>
            </w:r>
            <w:r>
              <w:rPr>
                <w:rFonts w:hint="default" w:eastAsia="仿宋_GB2312"/>
                <w:sz w:val="24"/>
                <w:lang w:val="en-US" w:eastAsia="zh-CN"/>
              </w:rPr>
              <w:t>系</w:t>
            </w:r>
          </w:p>
        </w:tc>
        <w:tc>
          <w:tcPr>
            <w:tcW w:w="1767" w:type="dxa"/>
          </w:tcPr>
          <w:p>
            <w:pPr>
              <w:jc w:val="center"/>
              <w:rPr>
                <w:rFonts w:hint="default" w:eastAsia="仿宋_GB2312"/>
                <w:sz w:val="24"/>
                <w:lang w:val="en-US" w:eastAsia="zh-CN"/>
              </w:rPr>
            </w:pPr>
          </w:p>
        </w:tc>
        <w:tc>
          <w:tcPr>
            <w:tcW w:w="2394" w:type="dxa"/>
            <w:vMerge w:val="continue"/>
            <w:tcBorders>
              <w:top w:val="nil"/>
            </w:tcBorders>
          </w:tcPr>
          <w:p>
            <w:pPr>
              <w:jc w:val="center"/>
              <w:rPr>
                <w:rFonts w:hint="default" w:eastAsia="仿宋_GB2312"/>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317" w:type="dxa"/>
          </w:tcPr>
          <w:p>
            <w:pPr>
              <w:jc w:val="center"/>
              <w:rPr>
                <w:rFonts w:hint="default" w:eastAsia="仿宋_GB2312"/>
                <w:sz w:val="24"/>
                <w:lang w:val="en-US" w:eastAsia="zh-CN"/>
              </w:rPr>
            </w:pPr>
            <w:r>
              <w:rPr>
                <w:rFonts w:hint="default" w:eastAsia="仿宋_GB2312"/>
                <w:sz w:val="24"/>
                <w:lang w:val="en-US" w:eastAsia="zh-CN"/>
              </w:rPr>
              <w:t>职</w:t>
            </w:r>
            <w:r>
              <w:rPr>
                <w:rFonts w:hint="default" w:eastAsia="仿宋_GB2312"/>
                <w:sz w:val="24"/>
                <w:lang w:val="en-US" w:eastAsia="zh-CN"/>
              </w:rPr>
              <w:tab/>
            </w:r>
            <w:r>
              <w:rPr>
                <w:rFonts w:hint="default" w:eastAsia="仿宋_GB2312"/>
                <w:sz w:val="24"/>
                <w:lang w:val="en-US" w:eastAsia="zh-CN"/>
              </w:rPr>
              <w:t>务</w:t>
            </w:r>
          </w:p>
        </w:tc>
        <w:tc>
          <w:tcPr>
            <w:tcW w:w="1786" w:type="dxa"/>
          </w:tcPr>
          <w:p>
            <w:pPr>
              <w:jc w:val="center"/>
              <w:rPr>
                <w:rFonts w:hint="default" w:eastAsia="仿宋_GB2312"/>
                <w:sz w:val="24"/>
                <w:lang w:val="en-US" w:eastAsia="zh-CN"/>
              </w:rPr>
            </w:pPr>
          </w:p>
        </w:tc>
        <w:tc>
          <w:tcPr>
            <w:tcW w:w="1773" w:type="dxa"/>
            <w:gridSpan w:val="2"/>
          </w:tcPr>
          <w:p>
            <w:pPr>
              <w:jc w:val="center"/>
              <w:rPr>
                <w:rFonts w:hint="default" w:eastAsia="仿宋_GB2312"/>
                <w:sz w:val="24"/>
                <w:lang w:val="en-US" w:eastAsia="zh-CN"/>
              </w:rPr>
            </w:pPr>
            <w:r>
              <w:rPr>
                <w:rFonts w:hint="default" w:eastAsia="仿宋_GB2312"/>
                <w:sz w:val="24"/>
                <w:lang w:val="en-US" w:eastAsia="zh-CN"/>
              </w:rPr>
              <w:t>职</w:t>
            </w:r>
            <w:r>
              <w:rPr>
                <w:rFonts w:hint="default" w:eastAsia="仿宋_GB2312"/>
                <w:sz w:val="24"/>
                <w:lang w:val="en-US" w:eastAsia="zh-CN"/>
              </w:rPr>
              <w:tab/>
            </w:r>
            <w:r>
              <w:rPr>
                <w:rFonts w:hint="default" w:eastAsia="仿宋_GB2312"/>
                <w:sz w:val="24"/>
                <w:lang w:val="en-US" w:eastAsia="zh-CN"/>
              </w:rPr>
              <w:t>称</w:t>
            </w:r>
          </w:p>
        </w:tc>
        <w:tc>
          <w:tcPr>
            <w:tcW w:w="1767" w:type="dxa"/>
          </w:tcPr>
          <w:p>
            <w:pPr>
              <w:jc w:val="center"/>
              <w:rPr>
                <w:rFonts w:hint="default" w:eastAsia="仿宋_GB2312"/>
                <w:sz w:val="24"/>
                <w:lang w:val="en-US" w:eastAsia="zh-CN"/>
              </w:rPr>
            </w:pPr>
          </w:p>
        </w:tc>
        <w:tc>
          <w:tcPr>
            <w:tcW w:w="2394" w:type="dxa"/>
            <w:vMerge w:val="continue"/>
            <w:tcBorders>
              <w:top w:val="nil"/>
            </w:tcBorders>
          </w:tcPr>
          <w:p>
            <w:pPr>
              <w:jc w:val="center"/>
              <w:rPr>
                <w:rFonts w:hint="default" w:eastAsia="仿宋_GB2312"/>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317" w:type="dxa"/>
          </w:tcPr>
          <w:p>
            <w:pPr>
              <w:jc w:val="center"/>
              <w:rPr>
                <w:rFonts w:hint="default" w:eastAsia="仿宋_GB2312"/>
                <w:sz w:val="24"/>
                <w:lang w:val="en-US" w:eastAsia="zh-CN"/>
              </w:rPr>
            </w:pPr>
            <w:r>
              <w:rPr>
                <w:rFonts w:hint="default" w:eastAsia="仿宋_GB2312"/>
                <w:sz w:val="24"/>
                <w:lang w:val="en-US" w:eastAsia="zh-CN"/>
              </w:rPr>
              <w:t>政治面貌</w:t>
            </w:r>
          </w:p>
        </w:tc>
        <w:tc>
          <w:tcPr>
            <w:tcW w:w="1786" w:type="dxa"/>
          </w:tcPr>
          <w:p>
            <w:pPr>
              <w:jc w:val="center"/>
              <w:rPr>
                <w:rFonts w:hint="default" w:eastAsia="仿宋_GB2312"/>
                <w:sz w:val="24"/>
                <w:lang w:val="en-US" w:eastAsia="zh-CN"/>
              </w:rPr>
            </w:pPr>
          </w:p>
        </w:tc>
        <w:tc>
          <w:tcPr>
            <w:tcW w:w="1773" w:type="dxa"/>
            <w:gridSpan w:val="2"/>
          </w:tcPr>
          <w:p>
            <w:pPr>
              <w:jc w:val="center"/>
              <w:rPr>
                <w:rFonts w:hint="default" w:eastAsia="仿宋_GB2312"/>
                <w:sz w:val="24"/>
                <w:lang w:val="en-US" w:eastAsia="zh-CN"/>
              </w:rPr>
            </w:pPr>
            <w:r>
              <w:rPr>
                <w:rFonts w:hint="default" w:eastAsia="仿宋_GB2312"/>
                <w:sz w:val="24"/>
                <w:lang w:val="en-US" w:eastAsia="zh-CN"/>
              </w:rPr>
              <w:t>学</w:t>
            </w:r>
            <w:r>
              <w:rPr>
                <w:rFonts w:hint="default" w:eastAsia="仿宋_GB2312"/>
                <w:sz w:val="24"/>
                <w:lang w:val="en-US" w:eastAsia="zh-CN"/>
              </w:rPr>
              <w:tab/>
            </w:r>
            <w:r>
              <w:rPr>
                <w:rFonts w:hint="default" w:eastAsia="仿宋_GB2312"/>
                <w:sz w:val="24"/>
                <w:lang w:val="en-US" w:eastAsia="zh-CN"/>
              </w:rPr>
              <w:t>历</w:t>
            </w:r>
          </w:p>
        </w:tc>
        <w:tc>
          <w:tcPr>
            <w:tcW w:w="1767" w:type="dxa"/>
          </w:tcPr>
          <w:p>
            <w:pPr>
              <w:jc w:val="center"/>
              <w:rPr>
                <w:rFonts w:hint="default" w:eastAsia="仿宋_GB2312"/>
                <w:sz w:val="24"/>
                <w:lang w:val="en-US" w:eastAsia="zh-CN"/>
              </w:rPr>
            </w:pPr>
          </w:p>
        </w:tc>
        <w:tc>
          <w:tcPr>
            <w:tcW w:w="2394" w:type="dxa"/>
            <w:vMerge w:val="continue"/>
            <w:tcBorders>
              <w:top w:val="nil"/>
            </w:tcBorders>
          </w:tcPr>
          <w:p>
            <w:pPr>
              <w:jc w:val="center"/>
              <w:rPr>
                <w:rFonts w:hint="default" w:eastAsia="仿宋_GB2312"/>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1317" w:type="dxa"/>
          </w:tcPr>
          <w:p>
            <w:pPr>
              <w:jc w:val="center"/>
              <w:rPr>
                <w:rFonts w:hint="default" w:eastAsia="仿宋_GB2312"/>
                <w:sz w:val="24"/>
                <w:lang w:val="en-US" w:eastAsia="zh-CN"/>
              </w:rPr>
            </w:pPr>
            <w:r>
              <w:rPr>
                <w:rFonts w:hint="default" w:eastAsia="仿宋_GB2312"/>
                <w:sz w:val="24"/>
                <w:lang w:val="en-US" w:eastAsia="zh-CN"/>
              </w:rPr>
              <w:t>岗位性质</w:t>
            </w:r>
          </w:p>
        </w:tc>
        <w:tc>
          <w:tcPr>
            <w:tcW w:w="5326" w:type="dxa"/>
            <w:gridSpan w:val="4"/>
          </w:tcPr>
          <w:p>
            <w:pPr>
              <w:jc w:val="center"/>
              <w:rPr>
                <w:rFonts w:hint="default" w:eastAsia="仿宋_GB2312"/>
                <w:sz w:val="24"/>
                <w:lang w:val="en-US" w:eastAsia="zh-CN"/>
              </w:rPr>
            </w:pPr>
            <w:r>
              <w:rPr>
                <w:rFonts w:hint="default" w:eastAsia="仿宋_GB2312"/>
                <w:sz w:val="24"/>
                <w:lang w:val="en-US" w:eastAsia="zh-CN"/>
              </w:rPr>
              <w:t>□基层团支部书记</w:t>
            </w:r>
            <w:r>
              <w:rPr>
                <w:rFonts w:hint="default" w:eastAsia="仿宋_GB2312"/>
                <w:sz w:val="24"/>
                <w:lang w:val="en-US" w:eastAsia="zh-CN"/>
              </w:rPr>
              <w:tab/>
            </w:r>
            <w:r>
              <w:rPr>
                <w:rFonts w:hint="default" w:eastAsia="仿宋_GB2312"/>
                <w:sz w:val="24"/>
                <w:lang w:val="en-US" w:eastAsia="zh-CN"/>
              </w:rPr>
              <w:t>□专职</w:t>
            </w:r>
            <w:r>
              <w:rPr>
                <w:rFonts w:hint="default" w:eastAsia="仿宋_GB2312"/>
                <w:sz w:val="24"/>
                <w:lang w:val="en-US" w:eastAsia="zh-CN"/>
              </w:rPr>
              <w:tab/>
            </w:r>
            <w:r>
              <w:rPr>
                <w:rFonts w:hint="default" w:eastAsia="仿宋_GB2312"/>
                <w:sz w:val="24"/>
                <w:lang w:val="en-US" w:eastAsia="zh-CN"/>
              </w:rPr>
              <w:t>□挂职</w:t>
            </w:r>
          </w:p>
          <w:p>
            <w:pPr>
              <w:jc w:val="center"/>
              <w:rPr>
                <w:rFonts w:hint="default" w:eastAsia="仿宋_GB2312"/>
                <w:sz w:val="24"/>
                <w:lang w:val="en-US" w:eastAsia="zh-CN"/>
              </w:rPr>
            </w:pPr>
            <w:r>
              <w:rPr>
                <w:rFonts w:hint="default" w:eastAsia="仿宋_GB2312"/>
                <w:sz w:val="24"/>
                <w:lang w:val="en-US" w:eastAsia="zh-CN"/>
              </w:rPr>
              <w:t>□兼职</w:t>
            </w:r>
            <w:r>
              <w:rPr>
                <w:rFonts w:hint="default" w:eastAsia="仿宋_GB2312"/>
                <w:sz w:val="24"/>
                <w:lang w:val="en-US" w:eastAsia="zh-CN"/>
              </w:rPr>
              <w:tab/>
            </w:r>
            <w:r>
              <w:rPr>
                <w:rFonts w:hint="default" w:eastAsia="仿宋_GB2312"/>
                <w:sz w:val="24"/>
                <w:lang w:val="en-US" w:eastAsia="zh-CN"/>
              </w:rPr>
              <w:t>□青年教师</w:t>
            </w:r>
          </w:p>
        </w:tc>
        <w:tc>
          <w:tcPr>
            <w:tcW w:w="2394" w:type="dxa"/>
            <w:vMerge w:val="continue"/>
            <w:tcBorders>
              <w:top w:val="nil"/>
            </w:tcBorders>
          </w:tcPr>
          <w:p>
            <w:pPr>
              <w:jc w:val="center"/>
              <w:rPr>
                <w:rFonts w:hint="default" w:eastAsia="仿宋_GB2312"/>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317" w:type="dxa"/>
            <w:vMerge w:val="restart"/>
          </w:tcPr>
          <w:p>
            <w:pPr>
              <w:jc w:val="center"/>
              <w:rPr>
                <w:rFonts w:hint="default" w:eastAsia="仿宋_GB2312"/>
                <w:sz w:val="24"/>
                <w:lang w:val="en-US" w:eastAsia="zh-CN"/>
              </w:rPr>
            </w:pPr>
          </w:p>
          <w:p>
            <w:pPr>
              <w:jc w:val="center"/>
              <w:rPr>
                <w:rFonts w:hint="default" w:eastAsia="仿宋_GB2312"/>
                <w:sz w:val="24"/>
                <w:lang w:val="en-US" w:eastAsia="zh-CN"/>
              </w:rPr>
            </w:pPr>
            <w:r>
              <w:rPr>
                <w:rFonts w:hint="default" w:eastAsia="仿宋_GB2312"/>
                <w:sz w:val="24"/>
                <w:lang w:val="en-US" w:eastAsia="zh-CN"/>
              </w:rPr>
              <w:t>联系方式</w:t>
            </w:r>
          </w:p>
        </w:tc>
        <w:tc>
          <w:tcPr>
            <w:tcW w:w="2191" w:type="dxa"/>
            <w:gridSpan w:val="2"/>
          </w:tcPr>
          <w:p>
            <w:pPr>
              <w:jc w:val="center"/>
              <w:rPr>
                <w:rFonts w:hint="default" w:eastAsia="仿宋_GB2312"/>
                <w:sz w:val="24"/>
                <w:lang w:val="en-US" w:eastAsia="zh-CN"/>
              </w:rPr>
            </w:pPr>
            <w:r>
              <w:rPr>
                <w:rFonts w:hint="default" w:eastAsia="仿宋_GB2312"/>
                <w:sz w:val="24"/>
                <w:lang w:val="en-US" w:eastAsia="zh-CN"/>
              </w:rPr>
              <w:t>手</w:t>
            </w:r>
            <w:r>
              <w:rPr>
                <w:rFonts w:hint="default" w:eastAsia="仿宋_GB2312"/>
                <w:sz w:val="24"/>
                <w:lang w:val="en-US" w:eastAsia="zh-CN"/>
              </w:rPr>
              <w:tab/>
            </w:r>
            <w:r>
              <w:rPr>
                <w:rFonts w:hint="default" w:eastAsia="仿宋_GB2312"/>
                <w:sz w:val="24"/>
                <w:lang w:val="en-US" w:eastAsia="zh-CN"/>
              </w:rPr>
              <w:t>机</w:t>
            </w:r>
          </w:p>
        </w:tc>
        <w:tc>
          <w:tcPr>
            <w:tcW w:w="5529" w:type="dxa"/>
            <w:gridSpan w:val="3"/>
          </w:tcPr>
          <w:p>
            <w:pPr>
              <w:jc w:val="center"/>
              <w:rPr>
                <w:rFonts w:hint="default" w:eastAsia="仿宋_GB2312"/>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317" w:type="dxa"/>
            <w:vMerge w:val="continue"/>
            <w:tcBorders>
              <w:top w:val="nil"/>
            </w:tcBorders>
          </w:tcPr>
          <w:p>
            <w:pPr>
              <w:jc w:val="center"/>
              <w:rPr>
                <w:rFonts w:hint="default" w:eastAsia="仿宋_GB2312"/>
                <w:sz w:val="24"/>
                <w:lang w:val="en-US" w:eastAsia="zh-CN"/>
              </w:rPr>
            </w:pPr>
          </w:p>
        </w:tc>
        <w:tc>
          <w:tcPr>
            <w:tcW w:w="2191" w:type="dxa"/>
            <w:gridSpan w:val="2"/>
          </w:tcPr>
          <w:p>
            <w:pPr>
              <w:jc w:val="center"/>
              <w:rPr>
                <w:rFonts w:hint="default" w:eastAsia="仿宋_GB2312"/>
                <w:sz w:val="24"/>
                <w:lang w:val="en-US" w:eastAsia="zh-CN"/>
              </w:rPr>
            </w:pPr>
            <w:r>
              <w:rPr>
                <w:rFonts w:hint="default" w:eastAsia="仿宋_GB2312"/>
                <w:sz w:val="24"/>
                <w:lang w:val="en-US" w:eastAsia="zh-CN"/>
              </w:rPr>
              <w:t>电子邮箱</w:t>
            </w:r>
          </w:p>
        </w:tc>
        <w:tc>
          <w:tcPr>
            <w:tcW w:w="5529" w:type="dxa"/>
            <w:gridSpan w:val="3"/>
          </w:tcPr>
          <w:p>
            <w:pPr>
              <w:jc w:val="center"/>
              <w:rPr>
                <w:rFonts w:hint="default" w:eastAsia="仿宋_GB2312"/>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317" w:type="dxa"/>
            <w:vMerge w:val="continue"/>
            <w:tcBorders>
              <w:top w:val="nil"/>
            </w:tcBorders>
          </w:tcPr>
          <w:p>
            <w:pPr>
              <w:jc w:val="center"/>
              <w:rPr>
                <w:rFonts w:hint="default" w:eastAsia="仿宋_GB2312"/>
                <w:sz w:val="24"/>
                <w:lang w:val="en-US" w:eastAsia="zh-CN"/>
              </w:rPr>
            </w:pPr>
          </w:p>
        </w:tc>
        <w:tc>
          <w:tcPr>
            <w:tcW w:w="2191" w:type="dxa"/>
            <w:gridSpan w:val="2"/>
          </w:tcPr>
          <w:p>
            <w:pPr>
              <w:jc w:val="center"/>
              <w:rPr>
                <w:rFonts w:hint="default" w:eastAsia="仿宋_GB2312"/>
                <w:sz w:val="24"/>
                <w:lang w:val="en-US" w:eastAsia="zh-CN"/>
              </w:rPr>
            </w:pPr>
            <w:r>
              <w:rPr>
                <w:rFonts w:hint="default" w:eastAsia="仿宋_GB2312"/>
                <w:sz w:val="24"/>
                <w:lang w:val="en-US" w:eastAsia="zh-CN"/>
              </w:rPr>
              <w:t>地</w:t>
            </w:r>
            <w:r>
              <w:rPr>
                <w:rFonts w:hint="default" w:eastAsia="仿宋_GB2312"/>
                <w:sz w:val="24"/>
                <w:lang w:val="en-US" w:eastAsia="zh-CN"/>
              </w:rPr>
              <w:tab/>
            </w:r>
            <w:r>
              <w:rPr>
                <w:rFonts w:hint="default" w:eastAsia="仿宋_GB2312"/>
                <w:sz w:val="24"/>
                <w:lang w:val="en-US" w:eastAsia="zh-CN"/>
              </w:rPr>
              <w:t>址</w:t>
            </w:r>
          </w:p>
        </w:tc>
        <w:tc>
          <w:tcPr>
            <w:tcW w:w="5529" w:type="dxa"/>
            <w:gridSpan w:val="3"/>
          </w:tcPr>
          <w:p>
            <w:pPr>
              <w:jc w:val="center"/>
              <w:rPr>
                <w:rFonts w:hint="default" w:eastAsia="仿宋_GB2312"/>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8" w:hRule="atLeast"/>
        </w:trPr>
        <w:tc>
          <w:tcPr>
            <w:tcW w:w="1317" w:type="dxa"/>
          </w:tcPr>
          <w:p>
            <w:pPr>
              <w:jc w:val="center"/>
              <w:rPr>
                <w:rFonts w:hint="default" w:eastAsia="仿宋_GB2312"/>
                <w:sz w:val="24"/>
                <w:lang w:val="en-US" w:eastAsia="zh-CN"/>
              </w:rPr>
            </w:pPr>
          </w:p>
          <w:p>
            <w:pPr>
              <w:jc w:val="center"/>
              <w:rPr>
                <w:rFonts w:hint="default" w:eastAsia="仿宋_GB2312"/>
                <w:sz w:val="24"/>
                <w:lang w:val="en-US" w:eastAsia="zh-CN"/>
              </w:rPr>
            </w:pPr>
            <w:r>
              <w:rPr>
                <w:rFonts w:hint="eastAsia" w:eastAsia="仿宋_GB2312"/>
                <w:sz w:val="24"/>
                <w:lang w:val="en-US" w:eastAsia="zh-CN"/>
              </w:rPr>
              <w:t>学习及</w:t>
            </w:r>
            <w:r>
              <w:rPr>
                <w:rFonts w:hint="default" w:eastAsia="仿宋_GB2312"/>
                <w:sz w:val="24"/>
                <w:lang w:val="en-US" w:eastAsia="zh-CN"/>
              </w:rPr>
              <w:t>工作简</w:t>
            </w:r>
            <w:r>
              <w:rPr>
                <w:rFonts w:hint="eastAsia" w:eastAsia="仿宋_GB2312"/>
                <w:sz w:val="24"/>
                <w:lang w:val="en-US" w:eastAsia="zh-CN"/>
              </w:rPr>
              <w:t>历</w:t>
            </w:r>
          </w:p>
        </w:tc>
        <w:tc>
          <w:tcPr>
            <w:tcW w:w="7720" w:type="dxa"/>
            <w:gridSpan w:val="5"/>
          </w:tcPr>
          <w:p>
            <w:pPr>
              <w:jc w:val="center"/>
              <w:rPr>
                <w:rFonts w:hint="default" w:eastAsia="仿宋_GB2312"/>
                <w:sz w:val="24"/>
                <w:lang w:val="en-US" w:eastAsia="zh-CN"/>
              </w:rPr>
            </w:pPr>
          </w:p>
          <w:p>
            <w:pPr>
              <w:jc w:val="center"/>
              <w:rPr>
                <w:rFonts w:hint="default" w:eastAsia="仿宋_GB2312"/>
                <w:sz w:val="24"/>
                <w:lang w:val="en-US" w:eastAsia="zh-CN"/>
              </w:rPr>
            </w:pPr>
            <w:r>
              <w:rPr>
                <w:rFonts w:hint="default" w:eastAsia="仿宋_GB2312"/>
                <w:sz w:val="24"/>
                <w:lang w:val="en-US" w:eastAsia="zh-CN"/>
              </w:rPr>
              <w:t>（从大学填起，包括出国留学、进修、参与支持团工作等经历）</w:t>
            </w:r>
          </w:p>
          <w:p>
            <w:pPr>
              <w:jc w:val="center"/>
              <w:rPr>
                <w:rFonts w:hint="default" w:eastAsia="仿宋_GB2312"/>
                <w:sz w:val="24"/>
                <w:lang w:val="en-US" w:eastAsia="zh-CN"/>
              </w:rPr>
            </w:pPr>
            <w:r>
              <w:rPr>
                <w:rFonts w:hint="default" w:eastAsia="仿宋_GB2312"/>
                <w:sz w:val="24"/>
                <w:lang w:val="en-US" w:eastAsia="zh-CN"/>
              </w:rPr>
              <w:t>X 年 X 月—X 年 X 月</w:t>
            </w:r>
            <w:r>
              <w:rPr>
                <w:rFonts w:hint="default" w:eastAsia="仿宋_GB2312"/>
                <w:sz w:val="24"/>
                <w:lang w:val="en-US" w:eastAsia="zh-CN"/>
              </w:rPr>
              <w:tab/>
            </w:r>
            <w:r>
              <w:rPr>
                <w:rFonts w:hint="default" w:eastAsia="仿宋_GB2312"/>
                <w:sz w:val="24"/>
                <w:lang w:val="en-US" w:eastAsia="zh-CN"/>
              </w:rPr>
              <w:t>在 XX 大学上学</w:t>
            </w:r>
            <w:r>
              <w:rPr>
                <w:rFonts w:hint="default" w:eastAsia="仿宋_GB2312"/>
                <w:sz w:val="24"/>
                <w:lang w:val="en-US" w:eastAsia="zh-CN"/>
              </w:rPr>
              <w:tab/>
            </w:r>
            <w:r>
              <w:rPr>
                <w:rFonts w:hint="default" w:eastAsia="仿宋_GB2312"/>
                <w:sz w:val="24"/>
                <w:lang w:val="en-US" w:eastAsia="zh-CN"/>
              </w:rPr>
              <w:t>担任 XXX X 年 X 月—X 年 X 月</w:t>
            </w:r>
            <w:r>
              <w:rPr>
                <w:rFonts w:hint="default" w:eastAsia="仿宋_GB2312"/>
                <w:sz w:val="24"/>
                <w:lang w:val="en-US" w:eastAsia="zh-CN"/>
              </w:rPr>
              <w:tab/>
            </w:r>
            <w:r>
              <w:rPr>
                <w:rFonts w:hint="default" w:eastAsia="仿宋_GB2312"/>
                <w:sz w:val="24"/>
                <w:lang w:val="en-US" w:eastAsia="zh-CN"/>
              </w:rPr>
              <w:t>在 XX 单位工作</w:t>
            </w:r>
            <w:r>
              <w:rPr>
                <w:rFonts w:hint="default" w:eastAsia="仿宋_GB2312"/>
                <w:sz w:val="24"/>
                <w:lang w:val="en-US" w:eastAsia="zh-CN"/>
              </w:rPr>
              <w:tab/>
            </w:r>
            <w:r>
              <w:rPr>
                <w:rFonts w:hint="default" w:eastAsia="仿宋_GB2312"/>
                <w:sz w:val="24"/>
                <w:lang w:val="en-US" w:eastAsia="zh-CN"/>
              </w:rPr>
              <w:t>担任 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9" w:hRule="atLeast"/>
        </w:trPr>
        <w:tc>
          <w:tcPr>
            <w:tcW w:w="1317" w:type="dxa"/>
          </w:tcPr>
          <w:p>
            <w:pPr>
              <w:jc w:val="center"/>
              <w:rPr>
                <w:rFonts w:hint="default" w:eastAsia="仿宋_GB2312"/>
                <w:sz w:val="24"/>
                <w:lang w:val="en-US" w:eastAsia="zh-CN"/>
              </w:rPr>
            </w:pPr>
          </w:p>
          <w:p>
            <w:pPr>
              <w:jc w:val="center"/>
              <w:rPr>
                <w:rFonts w:hint="default" w:eastAsia="仿宋_GB2312"/>
                <w:sz w:val="24"/>
                <w:lang w:val="en-US" w:eastAsia="zh-CN"/>
              </w:rPr>
            </w:pPr>
          </w:p>
          <w:p>
            <w:pPr>
              <w:jc w:val="center"/>
              <w:rPr>
                <w:rFonts w:hint="default" w:eastAsia="仿宋_GB2312"/>
                <w:sz w:val="24"/>
                <w:lang w:val="en-US" w:eastAsia="zh-CN"/>
              </w:rPr>
            </w:pPr>
            <w:r>
              <w:rPr>
                <w:rFonts w:hint="default" w:eastAsia="仿宋_GB2312"/>
                <w:sz w:val="24"/>
                <w:lang w:val="en-US" w:eastAsia="zh-CN"/>
              </w:rPr>
              <w:t>近五年获得校级及以上各类荣誉情况</w:t>
            </w:r>
          </w:p>
        </w:tc>
        <w:tc>
          <w:tcPr>
            <w:tcW w:w="7720" w:type="dxa"/>
            <w:gridSpan w:val="5"/>
          </w:tcPr>
          <w:p>
            <w:pPr>
              <w:jc w:val="left"/>
              <w:rPr>
                <w:rFonts w:hint="default" w:eastAsia="仿宋_GB2312"/>
                <w:sz w:val="24"/>
                <w:lang w:val="en-US" w:eastAsia="zh-CN"/>
              </w:rPr>
            </w:pPr>
            <w:r>
              <w:rPr>
                <w:rFonts w:hint="default" w:eastAsia="仿宋_GB2312"/>
                <w:sz w:val="24"/>
                <w:lang w:val="en-US" w:eastAsia="zh-CN"/>
              </w:rPr>
              <w:t>（不超过 10 项）</w:t>
            </w:r>
          </w:p>
          <w:p>
            <w:pPr>
              <w:jc w:val="left"/>
              <w:rPr>
                <w:rFonts w:hint="default" w:eastAsia="仿宋_GB2312"/>
                <w:sz w:val="24"/>
                <w:lang w:val="en-US" w:eastAsia="zh-CN"/>
              </w:rPr>
            </w:pPr>
            <w:r>
              <w:rPr>
                <w:rFonts w:hint="default" w:eastAsia="仿宋_GB2312"/>
                <w:sz w:val="24"/>
                <w:lang w:val="en-US" w:eastAsia="zh-CN"/>
              </w:rPr>
              <w:t>X 年 X 月</w:t>
            </w:r>
            <w:r>
              <w:rPr>
                <w:rFonts w:hint="default" w:eastAsia="仿宋_GB2312"/>
                <w:sz w:val="24"/>
                <w:lang w:val="en-US" w:eastAsia="zh-CN"/>
              </w:rPr>
              <w:tab/>
            </w:r>
            <w:r>
              <w:rPr>
                <w:rFonts w:hint="default" w:eastAsia="仿宋_GB2312"/>
                <w:sz w:val="24"/>
                <w:lang w:val="en-US" w:eastAsia="zh-CN"/>
              </w:rPr>
              <w:t>被 XX 评为 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0" w:hRule="atLeast"/>
        </w:trPr>
        <w:tc>
          <w:tcPr>
            <w:tcW w:w="1317" w:type="dxa"/>
          </w:tcPr>
          <w:p>
            <w:pPr>
              <w:jc w:val="center"/>
              <w:rPr>
                <w:rFonts w:hint="default" w:eastAsia="仿宋_GB2312"/>
                <w:sz w:val="24"/>
                <w:lang w:val="en-US" w:eastAsia="zh-CN"/>
              </w:rPr>
            </w:pPr>
          </w:p>
          <w:p>
            <w:pPr>
              <w:jc w:val="center"/>
              <w:rPr>
                <w:rFonts w:hint="default" w:eastAsia="仿宋_GB2312"/>
                <w:sz w:val="24"/>
                <w:lang w:val="en-US" w:eastAsia="zh-CN"/>
              </w:rPr>
            </w:pPr>
          </w:p>
          <w:p>
            <w:pPr>
              <w:jc w:val="center"/>
              <w:rPr>
                <w:rFonts w:hint="default" w:eastAsia="仿宋_GB2312"/>
                <w:sz w:val="24"/>
                <w:lang w:val="en-US" w:eastAsia="zh-CN"/>
              </w:rPr>
            </w:pPr>
          </w:p>
          <w:p>
            <w:pPr>
              <w:jc w:val="center"/>
              <w:rPr>
                <w:rFonts w:hint="default" w:eastAsia="仿宋_GB2312"/>
                <w:sz w:val="24"/>
                <w:lang w:val="en-US" w:eastAsia="zh-CN"/>
              </w:rPr>
            </w:pPr>
          </w:p>
          <w:p>
            <w:pPr>
              <w:jc w:val="center"/>
              <w:rPr>
                <w:rFonts w:hint="default" w:eastAsia="仿宋_GB2312"/>
                <w:sz w:val="24"/>
                <w:lang w:val="en-US" w:eastAsia="zh-CN"/>
              </w:rPr>
            </w:pPr>
          </w:p>
          <w:p>
            <w:pPr>
              <w:jc w:val="center"/>
              <w:rPr>
                <w:rFonts w:hint="default" w:eastAsia="仿宋_GB2312"/>
                <w:sz w:val="24"/>
                <w:lang w:val="en-US" w:eastAsia="zh-CN"/>
              </w:rPr>
            </w:pPr>
            <w:r>
              <w:rPr>
                <w:rFonts w:hint="default" w:eastAsia="仿宋_GB2312"/>
                <w:sz w:val="24"/>
                <w:lang w:val="en-US" w:eastAsia="zh-CN"/>
              </w:rPr>
              <w:t>事迹摘要</w:t>
            </w:r>
          </w:p>
        </w:tc>
        <w:tc>
          <w:tcPr>
            <w:tcW w:w="7720" w:type="dxa"/>
            <w:gridSpan w:val="5"/>
          </w:tcPr>
          <w:p>
            <w:pPr>
              <w:jc w:val="left"/>
              <w:rPr>
                <w:rFonts w:hint="default" w:eastAsia="仿宋_GB2312"/>
                <w:sz w:val="24"/>
                <w:lang w:val="en-US" w:eastAsia="zh-CN"/>
              </w:rPr>
            </w:pPr>
            <w:r>
              <w:rPr>
                <w:rFonts w:hint="default" w:eastAsia="仿宋_GB2312"/>
                <w:sz w:val="24"/>
                <w:lang w:val="en-US" w:eastAsia="zh-CN"/>
              </w:rPr>
              <w:t>（围绕参与支持共青团工作情况，突出重点，简明扼要，不超过 500</w:t>
            </w:r>
          </w:p>
          <w:p>
            <w:pPr>
              <w:jc w:val="left"/>
              <w:rPr>
                <w:rFonts w:hint="default" w:eastAsia="仿宋_GB2312"/>
                <w:sz w:val="24"/>
                <w:lang w:val="en-US" w:eastAsia="zh-CN"/>
              </w:rPr>
            </w:pPr>
            <w:r>
              <w:rPr>
                <w:rFonts w:hint="default" w:eastAsia="仿宋_GB2312"/>
                <w:sz w:val="24"/>
                <w:lang w:val="en-US" w:eastAsia="zh-CN"/>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7" w:hRule="atLeast"/>
        </w:trPr>
        <w:tc>
          <w:tcPr>
            <w:tcW w:w="1317" w:type="dxa"/>
          </w:tcPr>
          <w:p>
            <w:pPr>
              <w:jc w:val="center"/>
              <w:rPr>
                <w:rFonts w:hint="default" w:eastAsia="仿宋_GB2312"/>
                <w:sz w:val="24"/>
                <w:lang w:val="en-US" w:eastAsia="zh-CN"/>
              </w:rPr>
            </w:pPr>
          </w:p>
          <w:p>
            <w:pPr>
              <w:jc w:val="center"/>
              <w:rPr>
                <w:rFonts w:hint="default" w:eastAsia="仿宋_GB2312"/>
                <w:sz w:val="24"/>
                <w:lang w:val="en-US" w:eastAsia="zh-CN"/>
              </w:rPr>
            </w:pPr>
            <w:r>
              <w:rPr>
                <w:rFonts w:hint="default" w:eastAsia="仿宋_GB2312"/>
                <w:sz w:val="24"/>
                <w:lang w:val="en-US" w:eastAsia="zh-CN"/>
              </w:rPr>
              <w:t>本人签名</w:t>
            </w:r>
          </w:p>
        </w:tc>
        <w:tc>
          <w:tcPr>
            <w:tcW w:w="7720" w:type="dxa"/>
            <w:gridSpan w:val="5"/>
          </w:tcPr>
          <w:p>
            <w:pPr>
              <w:jc w:val="center"/>
              <w:rPr>
                <w:rFonts w:hint="default" w:eastAsia="仿宋_GB2312"/>
                <w:sz w:val="24"/>
                <w:lang w:val="en-US" w:eastAsia="zh-CN"/>
              </w:rPr>
            </w:pPr>
          </w:p>
          <w:p>
            <w:pPr>
              <w:jc w:val="center"/>
              <w:rPr>
                <w:rFonts w:hint="default" w:eastAsia="仿宋_GB2312"/>
                <w:sz w:val="24"/>
                <w:lang w:val="en-US" w:eastAsia="zh-CN"/>
              </w:rPr>
            </w:pPr>
          </w:p>
          <w:p>
            <w:pPr>
              <w:jc w:val="center"/>
              <w:rPr>
                <w:rFonts w:hint="default" w:eastAsia="仿宋_GB2312"/>
                <w:sz w:val="24"/>
                <w:lang w:val="en-US" w:eastAsia="zh-CN"/>
              </w:rPr>
            </w:pPr>
            <w:r>
              <w:rPr>
                <w:rFonts w:hint="default" w:eastAsia="仿宋_GB2312"/>
                <w:sz w:val="24"/>
                <w:lang w:val="en-US" w:eastAsia="zh-CN"/>
              </w:rPr>
              <w:t>以上所填情况属实。</w:t>
            </w:r>
          </w:p>
          <w:p>
            <w:pPr>
              <w:jc w:val="center"/>
              <w:rPr>
                <w:rFonts w:hint="default" w:eastAsia="仿宋_GB2312"/>
                <w:sz w:val="24"/>
                <w:lang w:val="en-US" w:eastAsia="zh-CN"/>
              </w:rPr>
            </w:pPr>
          </w:p>
          <w:p>
            <w:pPr>
              <w:jc w:val="center"/>
              <w:rPr>
                <w:rFonts w:hint="default" w:eastAsia="仿宋_GB2312"/>
                <w:sz w:val="24"/>
                <w:lang w:val="en-US" w:eastAsia="zh-CN"/>
              </w:rPr>
            </w:pPr>
          </w:p>
          <w:p>
            <w:pPr>
              <w:jc w:val="center"/>
              <w:rPr>
                <w:rFonts w:hint="default" w:eastAsia="仿宋_GB2312"/>
                <w:sz w:val="24"/>
                <w:lang w:val="en-US" w:eastAsia="zh-CN"/>
              </w:rPr>
            </w:pPr>
            <w:r>
              <w:rPr>
                <w:rFonts w:hint="default" w:eastAsia="仿宋_GB2312"/>
                <w:sz w:val="24"/>
                <w:lang w:val="en-US" w:eastAsia="zh-CN"/>
              </w:rPr>
              <w:t>签名：</w:t>
            </w:r>
            <w:r>
              <w:rPr>
                <w:rFonts w:hint="default" w:eastAsia="仿宋_GB2312"/>
                <w:sz w:val="24"/>
                <w:lang w:val="en-US" w:eastAsia="zh-CN"/>
              </w:rPr>
              <w:tab/>
            </w:r>
            <w:r>
              <w:rPr>
                <w:rFonts w:hint="default" w:eastAsia="仿宋_GB2312"/>
                <w:sz w:val="24"/>
                <w:lang w:val="en-US" w:eastAsia="zh-CN"/>
              </w:rPr>
              <w:t>年</w:t>
            </w:r>
            <w:r>
              <w:rPr>
                <w:rFonts w:hint="default" w:eastAsia="仿宋_GB2312"/>
                <w:sz w:val="24"/>
                <w:lang w:val="en-US" w:eastAsia="zh-CN"/>
              </w:rPr>
              <w:tab/>
            </w:r>
            <w:r>
              <w:rPr>
                <w:rFonts w:hint="default" w:eastAsia="仿宋_GB2312"/>
                <w:sz w:val="24"/>
                <w:lang w:val="en-US" w:eastAsia="zh-CN"/>
              </w:rPr>
              <w:t>月</w:t>
            </w:r>
            <w:r>
              <w:rPr>
                <w:rFonts w:hint="default" w:eastAsia="仿宋_GB2312"/>
                <w:sz w:val="24"/>
                <w:lang w:val="en-US" w:eastAsia="zh-CN"/>
              </w:rPr>
              <w:tab/>
            </w:r>
            <w:r>
              <w:rPr>
                <w:rFonts w:hint="default" w:eastAsia="仿宋_GB2312"/>
                <w:sz w:val="24"/>
                <w:lang w:val="en-US" w:eastAsia="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5" w:hRule="atLeast"/>
        </w:trPr>
        <w:tc>
          <w:tcPr>
            <w:tcW w:w="1317" w:type="dxa"/>
          </w:tcPr>
          <w:p>
            <w:pPr>
              <w:jc w:val="center"/>
              <w:rPr>
                <w:rFonts w:hint="default" w:eastAsia="仿宋_GB2312"/>
                <w:sz w:val="24"/>
                <w:lang w:val="en-US" w:eastAsia="zh-CN"/>
              </w:rPr>
            </w:pPr>
          </w:p>
          <w:p>
            <w:pPr>
              <w:jc w:val="center"/>
              <w:rPr>
                <w:rFonts w:hint="default" w:eastAsia="仿宋_GB2312"/>
                <w:sz w:val="24"/>
                <w:lang w:val="en-US" w:eastAsia="zh-CN"/>
              </w:rPr>
            </w:pPr>
          </w:p>
          <w:p>
            <w:pPr>
              <w:jc w:val="center"/>
              <w:rPr>
                <w:rFonts w:hint="default" w:eastAsia="仿宋_GB2312"/>
                <w:sz w:val="24"/>
                <w:lang w:val="en-US" w:eastAsia="zh-CN"/>
              </w:rPr>
            </w:pPr>
            <w:r>
              <w:rPr>
                <w:rFonts w:hint="default" w:eastAsia="仿宋_GB2312"/>
                <w:sz w:val="24"/>
                <w:lang w:val="en-US" w:eastAsia="zh-CN"/>
              </w:rPr>
              <w:t>学</w:t>
            </w:r>
            <w:r>
              <w:rPr>
                <w:rFonts w:hint="eastAsia" w:eastAsia="仿宋_GB2312"/>
                <w:sz w:val="24"/>
                <w:lang w:val="en-US" w:eastAsia="zh-CN"/>
              </w:rPr>
              <w:t>院</w:t>
            </w:r>
            <w:r>
              <w:rPr>
                <w:rFonts w:hint="default" w:eastAsia="仿宋_GB2312"/>
                <w:sz w:val="24"/>
                <w:lang w:val="en-US" w:eastAsia="zh-CN"/>
              </w:rPr>
              <w:t>团委推荐意见</w:t>
            </w:r>
          </w:p>
        </w:tc>
        <w:tc>
          <w:tcPr>
            <w:tcW w:w="7720" w:type="dxa"/>
            <w:gridSpan w:val="5"/>
          </w:tcPr>
          <w:p>
            <w:pPr>
              <w:jc w:val="center"/>
              <w:rPr>
                <w:rFonts w:hint="default" w:eastAsia="仿宋_GB2312"/>
                <w:sz w:val="24"/>
                <w:lang w:val="en-US" w:eastAsia="zh-CN"/>
              </w:rPr>
            </w:pPr>
          </w:p>
          <w:p>
            <w:pPr>
              <w:jc w:val="center"/>
              <w:rPr>
                <w:rFonts w:hint="default" w:eastAsia="仿宋_GB2312"/>
                <w:sz w:val="24"/>
                <w:lang w:val="en-US" w:eastAsia="zh-CN"/>
              </w:rPr>
            </w:pPr>
          </w:p>
          <w:p>
            <w:pPr>
              <w:jc w:val="center"/>
              <w:rPr>
                <w:rFonts w:hint="default" w:eastAsia="仿宋_GB2312"/>
                <w:sz w:val="24"/>
                <w:lang w:val="en-US" w:eastAsia="zh-CN"/>
              </w:rPr>
            </w:pPr>
          </w:p>
          <w:p>
            <w:pPr>
              <w:jc w:val="center"/>
              <w:rPr>
                <w:rFonts w:hint="default" w:eastAsia="仿宋_GB2312"/>
                <w:sz w:val="24"/>
                <w:lang w:val="en-US" w:eastAsia="zh-CN"/>
              </w:rPr>
            </w:pPr>
          </w:p>
          <w:p>
            <w:pPr>
              <w:jc w:val="center"/>
              <w:rPr>
                <w:rFonts w:hint="default" w:eastAsia="仿宋_GB2312"/>
                <w:sz w:val="24"/>
                <w:lang w:val="en-US" w:eastAsia="zh-CN"/>
              </w:rPr>
            </w:pPr>
          </w:p>
          <w:p>
            <w:pPr>
              <w:jc w:val="center"/>
              <w:rPr>
                <w:rFonts w:hint="default" w:eastAsia="仿宋_GB2312"/>
                <w:sz w:val="24"/>
                <w:lang w:val="en-US" w:eastAsia="zh-CN"/>
              </w:rPr>
            </w:pPr>
            <w:r>
              <w:rPr>
                <w:rFonts w:hint="default" w:eastAsia="仿宋_GB2312"/>
                <w:sz w:val="24"/>
                <w:lang w:val="en-US" w:eastAsia="zh-CN"/>
              </w:rPr>
              <w:t>签名：</w:t>
            </w:r>
            <w:r>
              <w:rPr>
                <w:rFonts w:hint="default" w:eastAsia="仿宋_GB2312"/>
                <w:sz w:val="24"/>
                <w:lang w:val="en-US" w:eastAsia="zh-CN"/>
              </w:rPr>
              <w:tab/>
            </w:r>
            <w:r>
              <w:rPr>
                <w:rFonts w:hint="default" w:eastAsia="仿宋_GB2312"/>
                <w:sz w:val="24"/>
                <w:lang w:val="en-US" w:eastAsia="zh-CN"/>
              </w:rPr>
              <w:t>（</w:t>
            </w:r>
            <w:r>
              <w:rPr>
                <w:rFonts w:hint="eastAsia" w:eastAsia="仿宋_GB2312"/>
                <w:sz w:val="24"/>
                <w:lang w:val="en-US" w:eastAsia="zh-CN"/>
              </w:rPr>
              <w:t>学院</w:t>
            </w:r>
            <w:r>
              <w:rPr>
                <w:rFonts w:hint="default" w:eastAsia="仿宋_GB2312"/>
                <w:sz w:val="24"/>
                <w:lang w:val="en-US" w:eastAsia="zh-CN"/>
              </w:rPr>
              <w:t>团委盖章）</w:t>
            </w:r>
            <w:r>
              <w:rPr>
                <w:rFonts w:hint="default" w:eastAsia="仿宋_GB2312"/>
                <w:sz w:val="24"/>
                <w:lang w:val="en-US" w:eastAsia="zh-CN"/>
              </w:rPr>
              <w:tab/>
            </w:r>
            <w:r>
              <w:rPr>
                <w:rFonts w:hint="default" w:eastAsia="仿宋_GB2312"/>
                <w:sz w:val="24"/>
                <w:lang w:val="en-US" w:eastAsia="zh-CN"/>
              </w:rPr>
              <w:t>年</w:t>
            </w:r>
            <w:r>
              <w:rPr>
                <w:rFonts w:hint="default" w:eastAsia="仿宋_GB2312"/>
                <w:sz w:val="24"/>
                <w:lang w:val="en-US" w:eastAsia="zh-CN"/>
              </w:rPr>
              <w:tab/>
            </w:r>
            <w:r>
              <w:rPr>
                <w:rFonts w:hint="default" w:eastAsia="仿宋_GB2312"/>
                <w:sz w:val="24"/>
                <w:lang w:val="en-US" w:eastAsia="zh-CN"/>
              </w:rPr>
              <w:t>月</w:t>
            </w:r>
            <w:r>
              <w:rPr>
                <w:rFonts w:hint="default" w:eastAsia="仿宋_GB2312"/>
                <w:sz w:val="24"/>
                <w:lang w:val="en-US" w:eastAsia="zh-CN"/>
              </w:rPr>
              <w:tab/>
            </w:r>
            <w:r>
              <w:rPr>
                <w:rFonts w:hint="default" w:eastAsia="仿宋_GB2312"/>
                <w:sz w:val="24"/>
                <w:lang w:val="en-US" w:eastAsia="zh-CN"/>
              </w:rPr>
              <w:t>日</w:t>
            </w:r>
          </w:p>
        </w:tc>
      </w:tr>
    </w:tbl>
    <w:p>
      <w:pPr>
        <w:tabs>
          <w:tab w:val="left" w:pos="5146"/>
        </w:tabs>
        <w:bidi w:val="0"/>
        <w:jc w:val="left"/>
        <w:rPr>
          <w:rFonts w:hint="default"/>
          <w:lang w:val="en-US" w:eastAsia="zh-CN"/>
        </w:rPr>
      </w:pPr>
    </w:p>
    <w:sectPr>
      <w:headerReference r:id="rId5" w:type="default"/>
      <w:footerReference r:id="rId6" w:type="default"/>
      <w:pgSz w:w="11911" w:h="16838"/>
      <w:pgMar w:top="720" w:right="1417" w:bottom="720" w:left="1417" w:header="0" w:footer="918" w:gutter="0"/>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FZXiaoBiaoSong-B0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3000509000000000000"/>
    <w:charset w:val="86"/>
    <w:family w:val="script"/>
    <w:pitch w:val="default"/>
    <w:sig w:usb0="00000001" w:usb1="080E0000" w:usb2="00000000" w:usb3="00000000" w:csb0="00040000" w:csb1="00000000"/>
  </w:font>
  <w:font w:name="Times New Roman Regular">
    <w:altName w:val="Times New Roman"/>
    <w:panose1 w:val="00000000000000000000"/>
    <w:charset w:val="00"/>
    <w:family w:val="auto"/>
    <w:pitch w:val="default"/>
    <w:sig w:usb0="00000000" w:usb1="00000000"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Century">
    <w:altName w:val="Times New Roman"/>
    <w:panose1 w:val="02040604050505020304"/>
    <w:charset w:val="00"/>
    <w:family w:val="roman"/>
    <w:pitch w:val="default"/>
    <w:sig w:usb0="00000000" w:usb1="00000000" w:usb2="00000000" w:usb3="00000000" w:csb0="2000009F" w:csb1="DFD7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FBD759"/>
    <w:multiLevelType w:val="singleLevel"/>
    <w:tmpl w:val="30FBD75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20"/>
  <w:drawingGridVerticalSpacing w:val="9999999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2A758A"/>
    <w:rsid w:val="1E1A2BC5"/>
    <w:rsid w:val="36E130D4"/>
    <w:rsid w:val="632A7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200" w:firstLineChars="200"/>
    </w:pPr>
    <w:rPr>
      <w:rFonts w:eastAsia="仿宋_GB2312"/>
      <w:sz w:val="32"/>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Body Text First Indent 2"/>
    <w:basedOn w:val="2"/>
    <w:qFormat/>
    <w:uiPriority w:val="0"/>
    <w:pPr>
      <w:ind w:firstLine="420"/>
    </w:pPr>
  </w:style>
  <w:style w:type="character" w:styleId="8">
    <w:name w:val="Strong"/>
    <w:qFormat/>
    <w:uiPriority w:val="0"/>
    <w:rPr>
      <w:rFonts w:cs="Times New Roman"/>
      <w:b/>
      <w:bCs/>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2022-04-04T08:40:00Z</dcterms:created>
  <dc:creator>Administrator</dc:creator>
  <cp:lastModifiedBy>心中有梦1425787885</cp:lastModifiedBy>
  <dcterms:modified xsi:type="dcterms:W3CDTF">2022-04-05T02:32:25Z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FC42221466BC4AAAB7552ACDDBD12657</vt:lpwstr>
  </property>
</Properties>
</file>